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DA605" w14:textId="1B243EC1" w:rsidR="00432C8B" w:rsidRPr="00A63F00" w:rsidRDefault="00432C8B" w:rsidP="00432C8B">
      <w:pPr>
        <w:tabs>
          <w:tab w:val="left" w:pos="3834"/>
        </w:tabs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 w:rsidRPr="00A63F00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≪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令和4年度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農山漁村振興交付金　農山漁村発イノベーション対策「地域の食の絆強化推進運動事業」（農林水産省）≫</w:t>
      </w:r>
    </w:p>
    <w:p w14:paraId="07F7717C" w14:textId="3C6660AE" w:rsidR="006826D5" w:rsidRPr="00A63F00" w:rsidRDefault="00B017E3" w:rsidP="009475F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  <w:r w:rsidRPr="00A63F00">
        <w:rPr>
          <w:rFonts w:ascii="ＭＳ Ｐゴシック" w:eastAsia="ＭＳ Ｐゴシック" w:hAnsi="ＭＳ Ｐゴシック" w:hint="eastAsia"/>
          <w:noProof/>
          <w:color w:val="000000" w:themeColor="text1"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D5B53" wp14:editId="625ADBE9">
                <wp:simplePos x="0" y="0"/>
                <wp:positionH relativeFrom="margin">
                  <wp:align>left</wp:align>
                </wp:positionH>
                <wp:positionV relativeFrom="paragraph">
                  <wp:posOffset>42821</wp:posOffset>
                </wp:positionV>
                <wp:extent cx="936000" cy="3240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D5168" w14:textId="359693C3" w:rsidR="00834FC5" w:rsidRPr="00D875D4" w:rsidRDefault="00834FC5" w:rsidP="00D875D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D87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様 式 </w:t>
                            </w:r>
                            <w:r w:rsidR="00D875D4" w:rsidRPr="00D87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5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73.7pt;height:25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" fillcolor="#f2f2f2 [3052]" strokeweight=".5pt">
                <v:textbox>
                  <w:txbxContent>
                    <w:p w14:paraId="1BED5168" w14:textId="359693C3" w:rsidR="00834FC5" w:rsidRPr="00D875D4" w:rsidRDefault="00834FC5" w:rsidP="00D875D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D87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様 式 </w:t>
                      </w:r>
                      <w:r w:rsidR="00D875D4" w:rsidRPr="00D87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C548" w14:textId="4DFF5E56" w:rsidR="00F82B8D" w:rsidRPr="00A63F00" w:rsidRDefault="00432C8B" w:rsidP="00F82B8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  <w:r w:rsidRPr="00A63F00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1840B" wp14:editId="6F129815">
                <wp:simplePos x="0" y="0"/>
                <wp:positionH relativeFrom="margin">
                  <wp:align>right</wp:align>
                </wp:positionH>
                <wp:positionV relativeFrom="paragraph">
                  <wp:posOffset>8034</wp:posOffset>
                </wp:positionV>
                <wp:extent cx="6456459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45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1DC5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2pt,.65pt" to="965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736D3F55" w14:textId="4138AAE0" w:rsidR="00445629" w:rsidRPr="00A63F00" w:rsidRDefault="00F279B1" w:rsidP="00F63E12">
      <w:pPr>
        <w:spacing w:line="0" w:lineRule="atLeast"/>
        <w:ind w:left="187" w:hangingChars="58" w:hanging="187"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令和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4</w:t>
      </w:r>
      <w:r w:rsidR="008D7270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年度</w:t>
      </w:r>
      <w:r w:rsidR="00A8735D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 xml:space="preserve"> </w:t>
      </w:r>
      <w:r w:rsidR="00501F7D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地産地消コーディネーター</w:t>
      </w:r>
      <w:r w:rsidR="00C1033A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派遣事業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 xml:space="preserve">　</w:t>
      </w:r>
      <w:r w:rsidR="00A75058" w:rsidRPr="00F63E12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36"/>
        </w:rPr>
        <w:t>派遣申請書</w:t>
      </w:r>
    </w:p>
    <w:p w14:paraId="41239A76" w14:textId="0470B9F8" w:rsidR="00C1033A" w:rsidRPr="00A63F00" w:rsidRDefault="00D34EC7" w:rsidP="00F63E12">
      <w:pPr>
        <w:spacing w:line="0" w:lineRule="atLeast"/>
        <w:ind w:leftChars="-66" w:left="24" w:rightChars="-173" w:right="-368" w:hangingChars="58" w:hanging="164"/>
        <w:jc w:val="center"/>
        <w:rPr>
          <w:rFonts w:ascii="ＭＳ ゴシック" w:eastAsia="ＭＳ ゴシック" w:hAnsi="ＭＳ ゴシック"/>
          <w:color w:val="000000" w:themeColor="text1"/>
          <w:sz w:val="28"/>
          <w:szCs w:val="36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（</w:t>
      </w:r>
      <w:r w:rsidR="006826D5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施設</w:t>
      </w:r>
      <w:r w:rsidR="00E56A2E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給食</w:t>
      </w:r>
      <w:r w:rsidR="00694673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における地場産物</w:t>
      </w:r>
      <w:r w:rsidR="006826D5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の</w:t>
      </w:r>
      <w:r w:rsidR="00C1033A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利用拡大）</w:t>
      </w:r>
    </w:p>
    <w:p w14:paraId="1D68C181" w14:textId="2973A4F8" w:rsidR="0092349A" w:rsidRPr="00A63F00" w:rsidRDefault="00A75058" w:rsidP="00A75058">
      <w:pPr>
        <w:ind w:right="1452"/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88A00" wp14:editId="4D1B1D0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4560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D13D2" id="直線コネクタ 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15pt,8.4pt" to="965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" strokecolor="black [3213]">
                <v:stroke joinstyle="miter"/>
                <w10:wrap anchorx="margin"/>
              </v:line>
            </w:pict>
          </mc:Fallback>
        </mc:AlternateContent>
      </w:r>
    </w:p>
    <w:p w14:paraId="699E15D1" w14:textId="15B80925" w:rsidR="00A75058" w:rsidRPr="00A63F00" w:rsidRDefault="004A54C5" w:rsidP="004A54C5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4"/>
        </w:rPr>
        <w:t>記入日：令和　　年　　月　　日</w:t>
      </w:r>
    </w:p>
    <w:p w14:paraId="37D35A2B" w14:textId="4443CC93" w:rsidR="00326E59" w:rsidRPr="00A63F00" w:rsidRDefault="000A2DA5" w:rsidP="004E4F21">
      <w:pPr>
        <w:jc w:val="left"/>
        <w:rPr>
          <w:rFonts w:ascii="ＭＳ 明朝" w:hAnsi="ＭＳ 明朝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 w:rsidR="00EC5162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</w:t>
      </w:r>
      <w:r w:rsidR="004A54C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ご記入者について</w:t>
      </w:r>
    </w:p>
    <w:tbl>
      <w:tblPr>
        <w:tblpPr w:leftFromText="142" w:rightFromText="142" w:vertAnchor="text" w:horzAnchor="margin" w:tblpX="8" w:tblpY="42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421"/>
      </w:tblGrid>
      <w:tr w:rsidR="00A63F00" w:rsidRPr="00A63F00" w14:paraId="1A2B20E6" w14:textId="77777777" w:rsidTr="004A54C5">
        <w:trPr>
          <w:trHeight w:val="689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4236FA77" w14:textId="77777777" w:rsidR="00326E59" w:rsidRPr="00A63F00" w:rsidRDefault="00326E59" w:rsidP="00CA675D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 織 名</w:t>
            </w:r>
          </w:p>
        </w:tc>
        <w:tc>
          <w:tcPr>
            <w:tcW w:w="8421" w:type="dxa"/>
            <w:vAlign w:val="center"/>
          </w:tcPr>
          <w:p w14:paraId="52336EB6" w14:textId="77777777" w:rsidR="004028FC" w:rsidRPr="00A63F00" w:rsidRDefault="004028FC" w:rsidP="00A32F8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63F00" w:rsidRPr="00A63F00" w14:paraId="4C31A297" w14:textId="77777777" w:rsidTr="004A54C5">
        <w:trPr>
          <w:trHeight w:val="1206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399D6CC" w14:textId="605493DC" w:rsidR="006C1522" w:rsidRPr="00A63F00" w:rsidRDefault="004A54C5" w:rsidP="0070273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ご担当者名</w:t>
            </w:r>
          </w:p>
        </w:tc>
        <w:tc>
          <w:tcPr>
            <w:tcW w:w="8421" w:type="dxa"/>
          </w:tcPr>
          <w:p w14:paraId="3FD20F46" w14:textId="77777777" w:rsidR="000B4C8A" w:rsidRPr="00A63F00" w:rsidRDefault="000B4C8A" w:rsidP="00CA675D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（部署名・役職等)</w:t>
            </w:r>
          </w:p>
          <w:p w14:paraId="78A0CEFC" w14:textId="77777777" w:rsidR="006C1522" w:rsidRPr="00A63F00" w:rsidRDefault="000B4C8A" w:rsidP="000B4C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A60557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A60557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60557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A60557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A60557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7375D3D" w14:textId="77777777" w:rsidR="00A03D0F" w:rsidRPr="00A63F00" w:rsidRDefault="00A03D0F" w:rsidP="00906ED9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200B399" w14:textId="77777777" w:rsidR="006C1522" w:rsidRPr="00A63F00" w:rsidRDefault="006C152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6D41D4" w14:textId="77777777" w:rsidR="00A75058" w:rsidRPr="00A63F00" w:rsidRDefault="00A75058" w:rsidP="00A7505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0DF6688" w14:textId="388797F1" w:rsidR="00A75058" w:rsidRPr="00A63F00" w:rsidRDefault="00A75058" w:rsidP="00A7505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4"/>
        </w:rPr>
        <w:t>※以下、様式の枠にとらわれず、ご記入ください。</w:t>
      </w:r>
    </w:p>
    <w:p w14:paraId="731EAA30" w14:textId="77777777" w:rsidR="00F96392" w:rsidRPr="00A63F00" w:rsidRDefault="00F9639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3FA15" w14:textId="56B7972E" w:rsidR="00877E73" w:rsidRPr="00A63F00" w:rsidRDefault="000A2DA5" w:rsidP="00877E73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Ⅱ</w:t>
      </w:r>
      <w:r w:rsidR="00EC5162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</w:t>
      </w:r>
      <w:r w:rsidR="00C357EC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利用</w:t>
      </w:r>
      <w:r w:rsidR="00CF3B4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の推進体制・納入ルート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4E4DE134" w14:textId="0E4577EE" w:rsidR="00877E73" w:rsidRPr="00A63F00" w:rsidRDefault="00C357EC" w:rsidP="00C357EC">
      <w:pPr>
        <w:ind w:rightChars="-106" w:right="-225" w:firstLineChars="100" w:firstLine="223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地場産物利用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の推進体制、納入ルート（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納入組織、発注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の流れ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納品(物流)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、決済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流れ等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）について、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記入</w:t>
      </w:r>
      <w:r w:rsidR="00362BA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既存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資料や別図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がある場合は、そちらを添付してください。</w:t>
      </w:r>
    </w:p>
    <w:p w14:paraId="1CC55F2F" w14:textId="77777777" w:rsidR="00FA1AB8" w:rsidRPr="00A63F00" w:rsidRDefault="00806801" w:rsidP="00877E73">
      <w:pPr>
        <w:ind w:rightChars="-106" w:right="-225" w:firstLineChars="100" w:firstLine="244"/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CEF1DB" wp14:editId="633FF9AE">
                <wp:simplePos x="0" y="0"/>
                <wp:positionH relativeFrom="margin">
                  <wp:align>right</wp:align>
                </wp:positionH>
                <wp:positionV relativeFrom="paragraph">
                  <wp:posOffset>6848</wp:posOffset>
                </wp:positionV>
                <wp:extent cx="6456045" cy="4023360"/>
                <wp:effectExtent l="0" t="0" r="2095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8811" w14:textId="77777777" w:rsidR="00834FC5" w:rsidRDefault="00834FC5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584B4C1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F1709A8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1DA5F0D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17D5A93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108A5F9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3D422F0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C4D372B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94A2857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CFA6288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CA2B57A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918DA65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97F1CB2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C7CC7DB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A0C0BAD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B28D3FF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859C9E9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26E9CC0" w14:textId="77777777" w:rsidR="000D0DC6" w:rsidRP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1DB" id="Text Box 11" o:spid="_x0000_s1027" type="#_x0000_t202" style="position:absolute;left:0;text-align:left;margin-left:457.15pt;margin-top:.55pt;width:508.35pt;height:316.8pt;z-index: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" strokeweight=".25pt">
                <v:textbox inset="5.85pt,.7pt,5.85pt,.7pt">
                  <w:txbxContent>
                    <w:p w14:paraId="3C1D8811" w14:textId="77777777" w:rsidR="00834FC5" w:rsidRDefault="00834FC5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0584B4C1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F1709A8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1DA5F0D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17D5A93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108A5F9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3D422F0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C4D372B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94A2857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CFA6288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CA2B57A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918DA65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97F1CB2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C7CC7DB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A0C0BAD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B28D3FF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859C9E9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26E9CC0" w14:textId="77777777" w:rsidR="000D0DC6" w:rsidRPr="000D0DC6" w:rsidRDefault="000D0DC6" w:rsidP="00316395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15900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20476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60955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4EBAD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61E06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E9DE2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FB594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69BCE1A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3EC43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CF9524F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D7779E" w14:textId="77777777" w:rsidR="001972E3" w:rsidRPr="00A63F00" w:rsidRDefault="001972E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C14B6D9" w14:textId="77777777" w:rsidR="00291CEB" w:rsidRPr="00A63F00" w:rsidRDefault="00291CEB" w:rsidP="003163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1B7837D" w14:textId="77777777" w:rsidR="00291CEB" w:rsidRPr="00A63F00" w:rsidRDefault="00291CEB" w:rsidP="003163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83C3864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4C0FFA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60D8D69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F6D9B4" w14:textId="77777777" w:rsidR="00291CEB" w:rsidRPr="00A63F00" w:rsidRDefault="00291CE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0A78B9" w14:textId="77777777" w:rsidR="00291CEB" w:rsidRPr="00A63F00" w:rsidRDefault="00291CE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529389" w14:textId="77777777" w:rsidR="00A75058" w:rsidRPr="00A63F00" w:rsidRDefault="00A75058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/>
          <w:b/>
          <w:color w:val="000000" w:themeColor="text1"/>
          <w:sz w:val="24"/>
        </w:rPr>
        <w:br w:type="page"/>
      </w:r>
    </w:p>
    <w:p w14:paraId="6E4203EC" w14:textId="1DE2BB01" w:rsidR="00EA2D9B" w:rsidRPr="00A63F00" w:rsidRDefault="000A2DA5" w:rsidP="00EA2D9B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Ⅲ</w:t>
      </w:r>
      <w:r w:rsidR="007743C8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</w:t>
      </w:r>
      <w:r w:rsidR="00EA2D9B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目標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設定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2FD36407" w14:textId="694A5156" w:rsidR="00291CEB" w:rsidRPr="00A63F00" w:rsidRDefault="00A75058" w:rsidP="00432C8B">
      <w:pPr>
        <w:spacing w:line="300" w:lineRule="exact"/>
        <w:ind w:firstLineChars="100" w:firstLine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派遣事業を実施するにあたり、下記の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「数値</w:t>
      </w:r>
      <w:r w:rsidR="0031639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目標」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と</w:t>
      </w:r>
      <w:r w:rsidR="0031639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「</w:t>
      </w:r>
      <w:r w:rsidR="00A618D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成果目標</w:t>
      </w:r>
      <w:r w:rsidR="00EA2D9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」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を設定して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3326C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その内容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具体的に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記入</w:t>
      </w:r>
      <w:r w:rsidR="00362BA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EA2D9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  <w:r w:rsidR="00432C8B" w:rsidRPr="00A63F00">
        <w:rPr>
          <w:rFonts w:ascii="ＭＳ ゴシック" w:eastAsia="ＭＳ ゴシック" w:hAnsi="ＭＳ ゴシック"/>
          <w:color w:val="000000" w:themeColor="text1"/>
          <w:sz w:val="22"/>
        </w:rPr>
        <w:t>なお、目標の数値や内容については、派遣の途中での見直しは可能</w:t>
      </w:r>
      <w:r w:rsidR="00432C8B"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です</w:t>
      </w:r>
      <w:r w:rsidR="00432C8B" w:rsidRPr="00A63F00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。</w:t>
      </w:r>
    </w:p>
    <w:p w14:paraId="3CB5D7DF" w14:textId="77777777" w:rsidR="00432C8B" w:rsidRPr="00A63F00" w:rsidRDefault="00432C8B" w:rsidP="00EA2D9B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</w:p>
    <w:p w14:paraId="5BB137D5" w14:textId="08F470E4" w:rsidR="000B4C8A" w:rsidRPr="00A63F00" w:rsidRDefault="000A2DA5" w:rsidP="00EA2D9B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1</w:t>
      </w:r>
      <w:r w:rsidRPr="00A63F00"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  <w:t xml:space="preserve"> </w:t>
      </w:r>
      <w:r w:rsidR="00291CEB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数値</w:t>
      </w:r>
      <w:r w:rsidR="00D97B22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目標</w:t>
      </w:r>
    </w:p>
    <w:p w14:paraId="38B7D7AC" w14:textId="520D7560" w:rsidR="00D97B22" w:rsidRPr="00A63F00" w:rsidRDefault="00CF12FC" w:rsidP="00A251AF">
      <w:pPr>
        <w:ind w:rightChars="-50" w:right="-106" w:firstLineChars="200" w:firstLine="445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  <w:u w:val="single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地場産物の利用について、「前年度対比による利用率の向上（３％）」を目標とします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39CC1232" w14:textId="3CA0D0FD" w:rsidR="000C4C20" w:rsidRPr="00A63F00" w:rsidRDefault="00A75058" w:rsidP="00432C8B">
      <w:pPr>
        <w:spacing w:line="335" w:lineRule="atLeast"/>
        <w:ind w:firstLineChars="200" w:firstLine="44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目標の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数値、算出の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方法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等は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地域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の状況や派遣事業で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取り組む内容を考慮して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設定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ださい。</w:t>
      </w:r>
    </w:p>
    <w:p w14:paraId="5CE3489E" w14:textId="77777777" w:rsidR="00823943" w:rsidRPr="00A63F00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0FD1D5" w14:textId="779EC149" w:rsidR="000C4C20" w:rsidRPr="00A63F00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Cs w:val="21"/>
        </w:rPr>
        <w:t xml:space="preserve">　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</w:rPr>
        <w:t>（設定例）</w:t>
      </w:r>
      <w:r w:rsidR="00E219C6" w:rsidRPr="00A63F00">
        <w:rPr>
          <w:rFonts w:ascii="ＭＳ ゴシック" w:eastAsia="ＭＳ ゴシック" w:hAnsi="ＭＳ ゴシック"/>
          <w:color w:val="000000" w:themeColor="text1"/>
          <w:szCs w:val="21"/>
        </w:rPr>
        <w:t>◎◎学校給食センターでの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市</w:t>
      </w:r>
      <w:r w:rsidR="000C4C20" w:rsidRPr="00A63F00">
        <w:rPr>
          <w:rFonts w:ascii="ＭＳ ゴシック" w:eastAsia="ＭＳ ゴシック" w:hAnsi="ＭＳ ゴシック"/>
          <w:color w:val="000000" w:themeColor="text1"/>
          <w:szCs w:val="21"/>
        </w:rPr>
        <w:t>内産野菜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（お米除く）</w:t>
      </w:r>
      <w:r w:rsidR="00E219C6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BF5A09" w:rsidRPr="00A63F00">
        <w:rPr>
          <w:rFonts w:ascii="ＭＳ ゴシック" w:eastAsia="ＭＳ ゴシック" w:hAnsi="ＭＳ ゴシック"/>
          <w:color w:val="000000" w:themeColor="text1"/>
          <w:szCs w:val="21"/>
        </w:rPr>
        <w:t>使用率（</w:t>
      </w:r>
      <w:r w:rsidR="00432C8B" w:rsidRPr="00A63F00">
        <w:rPr>
          <w:rFonts w:ascii="ＭＳ ゴシック" w:eastAsia="ＭＳ ゴシック" w:hAnsi="ＭＳ ゴシック"/>
          <w:color w:val="000000" w:themeColor="text1"/>
          <w:szCs w:val="21"/>
        </w:rPr>
        <w:t>金額</w:t>
      </w:r>
      <w:r w:rsidR="000C4C20" w:rsidRPr="00A63F00">
        <w:rPr>
          <w:rFonts w:ascii="ＭＳ ゴシック" w:eastAsia="ＭＳ ゴシック" w:hAnsi="ＭＳ ゴシック"/>
          <w:color w:val="000000" w:themeColor="text1"/>
          <w:szCs w:val="21"/>
        </w:rPr>
        <w:t>ベース</w:t>
      </w:r>
      <w:r w:rsidR="00BF5A09" w:rsidRPr="00A63F00">
        <w:rPr>
          <w:rFonts w:ascii="ＭＳ ゴシック" w:eastAsia="ＭＳ ゴシック" w:hAnsi="ＭＳ ゴシック"/>
          <w:color w:val="000000" w:themeColor="text1"/>
          <w:szCs w:val="21"/>
        </w:rPr>
        <w:t>）</w:t>
      </w:r>
    </w:p>
    <w:p w14:paraId="1665CC50" w14:textId="34BA0FDE" w:rsidR="00823943" w:rsidRPr="00A63F00" w:rsidRDefault="00823943" w:rsidP="00E219C6">
      <w:pPr>
        <w:ind w:firstLineChars="700" w:firstLine="14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令和</w:t>
      </w:r>
      <w:r w:rsidR="00A75058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5年1月の1か月間</w:t>
      </w:r>
      <w:r w:rsidR="00E219C6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、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前年度比</w:t>
      </w:r>
      <w:r w:rsidR="00432C8B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5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%の向上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（前年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20,000</w:t>
      </w:r>
      <w:r w:rsidR="00BF5A09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円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→今年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21</w:t>
      </w:r>
      <w:r w:rsidR="00432C8B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,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0</w:t>
      </w:r>
      <w:r w:rsidR="00BF5A09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00円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5A5BD6A7" w14:textId="24EA82FE" w:rsidR="00823943" w:rsidRPr="00A63F00" w:rsidRDefault="00DC130A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B1876C" wp14:editId="6CD485F1">
                <wp:simplePos x="0" y="0"/>
                <wp:positionH relativeFrom="margin">
                  <wp:align>right</wp:align>
                </wp:positionH>
                <wp:positionV relativeFrom="paragraph">
                  <wp:posOffset>45333</wp:posOffset>
                </wp:positionV>
                <wp:extent cx="6464410" cy="7299298"/>
                <wp:effectExtent l="0" t="0" r="12700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410" cy="7299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95D2" w14:textId="01BEF5EF" w:rsidR="00A618D4" w:rsidRPr="00D562CC" w:rsidRDefault="00D246F4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2"/>
                              </w:rPr>
                            </w:pPr>
                            <w:r w:rsidRPr="00B46A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■設定</w:t>
                            </w:r>
                            <w:r w:rsidR="00356C5E" w:rsidRPr="00B46A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 w:rsidR="00356C5E" w:rsidRPr="00B46A8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内容</w:t>
                            </w:r>
                            <w:r w:rsid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787BB3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の中で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該当するものに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、☑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をつけて</w:t>
                            </w:r>
                            <w:r w:rsidR="00362BA7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tbl>
                            <w:tblPr>
                              <w:tblStyle w:val="a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8930"/>
                            </w:tblGrid>
                            <w:tr w:rsidR="00356C5E" w:rsidRPr="00356C5E" w14:paraId="6D0B0B92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67D9F689" w14:textId="143B7D09" w:rsidR="00356C5E" w:rsidRP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2FD3D7D0" w14:textId="62E8D873" w:rsidR="00356C5E" w:rsidRDefault="000A2DA5" w:rsidP="007166F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この派遣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事業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に取り組む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中で、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独自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目標を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設定する</w:t>
                                  </w:r>
                                </w:p>
                              </w:tc>
                            </w:tr>
                            <w:tr w:rsidR="00356C5E" w:rsidRPr="00356C5E" w14:paraId="734B7678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605023A5" w14:textId="1A2790C1" w:rsid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7D745771" w14:textId="538F0792" w:rsidR="00356C5E" w:rsidRPr="0092349A" w:rsidRDefault="00A47014" w:rsidP="007166F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（2）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既存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目標値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に合わせる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自治体や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組織等で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設定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している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値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、食育推進計画の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値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等）</w:t>
                                  </w:r>
                                </w:p>
                              </w:tc>
                            </w:tr>
                            <w:tr w:rsidR="00356C5E" w:rsidRPr="00356C5E" w14:paraId="2A5A95D7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0AFB8002" w14:textId="7AE90949" w:rsid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6D6A8419" w14:textId="482AB6CF" w:rsidR="00356C5E" w:rsidRPr="0092349A" w:rsidRDefault="00A47014" w:rsidP="00356C5E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具体的に：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044F9F8" w14:textId="77777777" w:rsidR="00D562CC" w:rsidRDefault="00D562CC" w:rsidP="00D562C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8D04AD" w14:textId="2FECF481" w:rsidR="0092349A" w:rsidRDefault="00D246F4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■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算出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根拠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6815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681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（1）</w:t>
                            </w:r>
                            <w:r w:rsidR="006815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～（4）について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、該当するもの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○印で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囲って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d"/>
                              <w:tblW w:w="964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6"/>
                              <w:gridCol w:w="1814"/>
                              <w:gridCol w:w="1814"/>
                              <w:gridCol w:w="1814"/>
                              <w:gridCol w:w="1814"/>
                            </w:tblGrid>
                            <w:tr w:rsidR="00DC130A" w14:paraId="61B10E6F" w14:textId="77777777" w:rsidTr="009E4EFC">
                              <w:trPr>
                                <w:trHeight w:val="454"/>
                              </w:trPr>
                              <w:tc>
                                <w:tcPr>
                                  <w:tcW w:w="238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1CE1EB" w14:textId="711FD14A" w:rsidR="00356C5E" w:rsidRPr="00E46AF9" w:rsidRDefault="000A2DA5" w:rsidP="002A5022">
                                  <w:pPr>
                                    <w:spacing w:line="276" w:lineRule="auto"/>
                                    <w:ind w:firstLineChars="50" w:firstLine="11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(1)</w:t>
                                  </w:r>
                                  <w:r w:rsidR="00356C5E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集計のベース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413FB64" w14:textId="3E38F71B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DA01174" w14:textId="5FF39C9D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0CA7F16" w14:textId="70688FE8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1CB8BB6" w14:textId="77777777" w:rsidR="00DC130A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  <w:p w14:paraId="637A30DA" w14:textId="66DB8427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435796" w:rsidRPr="001D07D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="0043579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130A" w14:paraId="3EB3452F" w14:textId="77777777" w:rsidTr="009E4EFC">
                              <w:trPr>
                                <w:trHeight w:val="454"/>
                              </w:trPr>
                              <w:tc>
                                <w:tcPr>
                                  <w:tcW w:w="238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7D3166" w14:textId="0DCE2F47" w:rsidR="00435796" w:rsidRPr="00E46AF9" w:rsidRDefault="000A2DA5" w:rsidP="002A5022">
                                  <w:pPr>
                                    <w:spacing w:line="276" w:lineRule="auto"/>
                                    <w:ind w:firstLineChars="50" w:firstLine="11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(2)</w:t>
                                  </w:r>
                                  <w:r w:rsidR="00435796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地場産物</w:t>
                                  </w:r>
                                  <w:r w:rsidR="00435796"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として</w:t>
                                  </w:r>
                                </w:p>
                                <w:p w14:paraId="0BCC672A" w14:textId="01DD0D58" w:rsidR="00435796" w:rsidRPr="00E46AF9" w:rsidRDefault="00435796" w:rsidP="001D07DC">
                                  <w:pPr>
                                    <w:spacing w:line="276" w:lineRule="auto"/>
                                    <w:ind w:firstLineChars="250" w:firstLine="559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集計する範囲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B9E69BC" w14:textId="71719C67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市町村内産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474B22F8" w14:textId="0E99AA09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地区内産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28895D7C" w14:textId="007E3F86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都道府県</w:t>
                                  </w:r>
                                  <w:r w:rsidR="00594988"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内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4D94F3CB" w14:textId="77777777" w:rsidR="00DC130A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  <w:p w14:paraId="38D42C46" w14:textId="0E69C46E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43579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43579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5DC3F375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A8827E1" w14:textId="006147CE" w:rsidR="001D07DC" w:rsidRPr="00E46AF9" w:rsidRDefault="00E46AF9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="001D07DC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調査をする範囲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459ED0F" w14:textId="61B9DF19" w:rsidR="001D07DC" w:rsidRPr="00435796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全体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42515D9" w14:textId="567778F4" w:rsidR="001D07DC" w:rsidRPr="00435796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・施設全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て</w:t>
                                  </w:r>
                                </w:p>
                              </w:tc>
                            </w:tr>
                            <w:tr w:rsidR="001D07DC" w14:paraId="47997178" w14:textId="77777777" w:rsidTr="009E4EFC">
                              <w:trPr>
                                <w:trHeight w:val="680"/>
                              </w:trPr>
                              <w:tc>
                                <w:tcPr>
                                  <w:tcW w:w="23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F87A4D8" w14:textId="77777777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C3E6A95" w14:textId="77777777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特定の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p>
                                <w:p w14:paraId="02EDFE6D" w14:textId="544488E2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地域名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DB89441" w14:textId="77777777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特定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の施設</w:t>
                                  </w:r>
                                </w:p>
                                <w:p w14:paraId="7F4650DF" w14:textId="537FBF52" w:rsidR="001D07DC" w:rsidRPr="0092349A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施設名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021CF949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6D5FCAA3" w14:textId="77777777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7F30BEB" w14:textId="7B1B978C" w:rsidR="001D07DC" w:rsidRPr="001D07DC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その他（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26969D08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684CB21B" w14:textId="361E7DAE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76BC7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調査をする時期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465E28A7" w14:textId="0A9CC4ED" w:rsidR="001D07DC" w:rsidRPr="00435796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①この事業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で設定する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35415640" w14:textId="258EC668" w:rsidR="001D07DC" w:rsidRP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年度で集計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4B2C6DF2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28338E7B" w14:textId="77777777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2B9B7692" w14:textId="2F681914" w:rsid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決まった調査時期がある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28908433" w14:textId="1A010A32" w:rsid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7052E6C5" w14:textId="77777777" w:rsidTr="009E4EFC">
                              <w:trPr>
                                <w:trHeight w:val="782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777A5B36" w14:textId="77777777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6" w:type="dxa"/>
                                  <w:gridSpan w:val="4"/>
                                </w:tcPr>
                                <w:p w14:paraId="3270297F" w14:textId="77777777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調査期間を5日以上で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14:paraId="0DA43A07" w14:textId="22E33741" w:rsidR="001D07DC" w:rsidRDefault="00776BC7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調査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期間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：　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日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～　　月　　　日まで　（　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日間）</w:t>
                                  </w:r>
                                </w:p>
                              </w:tc>
                            </w:tr>
                          </w:tbl>
                          <w:p w14:paraId="14F4CF60" w14:textId="77777777" w:rsidR="00776BC7" w:rsidRDefault="00776BC7" w:rsidP="00776BC7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3B90A6" w14:textId="038BB2DA" w:rsidR="00356C5E" w:rsidRDefault="00356C5E" w:rsidP="00776BC7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■</w:t>
                            </w:r>
                            <w:r w:rsidRPr="001E751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目標値</w:t>
                            </w:r>
                            <w:r w:rsidR="006A71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71D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※今年度</w:t>
                            </w:r>
                            <w:r w:rsidR="006A71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と来年度</w:t>
                            </w:r>
                            <w:r w:rsidR="006A71D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までの目標値をご記入ください。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628"/>
                              <w:gridCol w:w="3628"/>
                            </w:tblGrid>
                            <w:tr w:rsidR="00356C5E" w:rsidRPr="0092349A" w14:paraId="0AB78480" w14:textId="77777777" w:rsidTr="009E4EFC">
                              <w:trPr>
                                <w:trHeight w:val="340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529097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5D2048" w14:textId="70D53BAB" w:rsidR="00356C5E" w:rsidRPr="00F16318" w:rsidRDefault="00776BC7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163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令和4年度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AC1BE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356C5E" w:rsidRPr="0092349A" w14:paraId="5C625922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62E796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目標値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165B2B1A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4291547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B1077" w14:textId="0657A158" w:rsidR="00356C5E" w:rsidRPr="00D562CC" w:rsidRDefault="006A71DE" w:rsidP="00DC130A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過去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の実績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594988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記入ください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。（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調査が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無い場合は、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「０」と記入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d"/>
                              <w:tblW w:w="966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628"/>
                              <w:gridCol w:w="3628"/>
                            </w:tblGrid>
                            <w:tr w:rsidR="00356C5E" w:rsidRPr="0092349A" w14:paraId="186FF378" w14:textId="77777777" w:rsidTr="00F16318">
                              <w:trPr>
                                <w:trHeight w:val="340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4371F5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1779DD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令和2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EF3923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356C5E" w:rsidRPr="0092349A" w14:paraId="7545428A" w14:textId="77777777" w:rsidTr="00F16318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DC10E5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実　績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2A80F3EA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301A1FDE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69F7D" w14:textId="77777777" w:rsidR="00356C5E" w:rsidRPr="00D562CC" w:rsidRDefault="00356C5E" w:rsidP="00356C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D6C476" w14:textId="77777777" w:rsidR="00356C5E" w:rsidRPr="0092349A" w:rsidRDefault="00356C5E" w:rsidP="00356C5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187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7.8pt;margin-top:3.55pt;width:509pt;height:574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" strokeweight=".25pt">
                <v:textbox inset="5.85pt,.7pt,5.85pt,.7pt">
                  <w:txbxContent>
                    <w:p w14:paraId="755795D2" w14:textId="01BEF5EF" w:rsidR="00A618D4" w:rsidRPr="00D562CC" w:rsidRDefault="00D246F4" w:rsidP="00356C5E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2"/>
                        </w:rPr>
                      </w:pPr>
                      <w:r w:rsidRPr="00B46A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■設定</w:t>
                      </w:r>
                      <w:r w:rsidR="00356C5E" w:rsidRPr="00B46A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する</w:t>
                      </w:r>
                      <w:r w:rsidR="00356C5E" w:rsidRPr="00B46A8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内容</w:t>
                      </w:r>
                      <w:r w:rsidR="00D562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="00A618D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787BB3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の中で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該当するものに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、☑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をつけて</w:t>
                      </w:r>
                      <w:r w:rsidR="00362BA7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tbl>
                      <w:tblPr>
                        <w:tblStyle w:val="a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8930"/>
                      </w:tblGrid>
                      <w:tr w:rsidR="00356C5E" w:rsidRPr="00356C5E" w14:paraId="6D0B0B92" w14:textId="77777777" w:rsidTr="00A47014">
                        <w:tc>
                          <w:tcPr>
                            <w:tcW w:w="704" w:type="dxa"/>
                          </w:tcPr>
                          <w:p w14:paraId="67D9F689" w14:textId="143B7D09" w:rsidR="00356C5E" w:rsidRP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2FD3D7D0" w14:textId="62E8D873" w:rsidR="00356C5E" w:rsidRDefault="000A2DA5" w:rsidP="007166FF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この派遣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事業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に取り組む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中で、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独自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目標を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設定する</w:t>
                            </w:r>
                          </w:p>
                        </w:tc>
                      </w:tr>
                      <w:tr w:rsidR="00356C5E" w:rsidRPr="00356C5E" w14:paraId="734B7678" w14:textId="77777777" w:rsidTr="00A47014">
                        <w:tc>
                          <w:tcPr>
                            <w:tcW w:w="704" w:type="dxa"/>
                          </w:tcPr>
                          <w:p w14:paraId="605023A5" w14:textId="1A2790C1" w:rsid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7D745771" w14:textId="538F0792" w:rsidR="00356C5E" w:rsidRPr="0092349A" w:rsidRDefault="00A47014" w:rsidP="007166FF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（2）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既存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に合わせる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自治体や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組織等で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設定</w:t>
                            </w:r>
                            <w:r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している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値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、食育推進計画の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値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c>
                      </w:tr>
                      <w:tr w:rsidR="00356C5E" w:rsidRPr="00356C5E" w14:paraId="2A5A95D7" w14:textId="77777777" w:rsidTr="00A47014">
                        <w:tc>
                          <w:tcPr>
                            <w:tcW w:w="704" w:type="dxa"/>
                          </w:tcPr>
                          <w:p w14:paraId="0AFB8002" w14:textId="7AE90949" w:rsid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6D6A8419" w14:textId="482AB6CF" w:rsidR="00356C5E" w:rsidRPr="0092349A" w:rsidRDefault="00A47014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具体的に：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044F9F8" w14:textId="77777777" w:rsidR="00D562CC" w:rsidRDefault="00D562CC" w:rsidP="00D562C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8D04AD" w14:textId="2FECF481" w:rsidR="0092349A" w:rsidRDefault="00D246F4" w:rsidP="00356C5E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■</w:t>
                      </w:r>
                      <w:r w:rsidR="00356C5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算出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根拠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6815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681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（1）</w:t>
                      </w:r>
                      <w:r w:rsidR="006815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～（4）について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、該当するもの</w:t>
                      </w:r>
                      <w:r w:rsidR="00356C5E" w:rsidRP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○印で</w:t>
                      </w:r>
                      <w:r w:rsidR="00356C5E" w:rsidRP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囲って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tbl>
                      <w:tblPr>
                        <w:tblStyle w:val="ad"/>
                        <w:tblW w:w="964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86"/>
                        <w:gridCol w:w="1814"/>
                        <w:gridCol w:w="1814"/>
                        <w:gridCol w:w="1814"/>
                        <w:gridCol w:w="1814"/>
                      </w:tblGrid>
                      <w:tr w:rsidR="00DC130A" w14:paraId="61B10E6F" w14:textId="77777777" w:rsidTr="009E4EFC">
                        <w:trPr>
                          <w:trHeight w:val="454"/>
                        </w:trPr>
                        <w:tc>
                          <w:tcPr>
                            <w:tcW w:w="238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91CE1EB" w14:textId="711FD14A" w:rsidR="00356C5E" w:rsidRPr="00E46AF9" w:rsidRDefault="000A2DA5" w:rsidP="002A5022">
                            <w:pPr>
                              <w:spacing w:line="276" w:lineRule="auto"/>
                              <w:ind w:firstLineChars="50" w:firstLine="11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(1)</w:t>
                            </w:r>
                            <w:r w:rsidR="00356C5E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集計のベース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6413FB64" w14:textId="3E38F71B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6DA01174" w14:textId="5FF39C9D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0CA7F16" w14:textId="70688FE8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01CB8BB6" w14:textId="77777777" w:rsidR="00DC130A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  <w:p w14:paraId="637A30DA" w14:textId="66DB8427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435796" w:rsidRPr="001D07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4357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DC130A" w14:paraId="3EB3452F" w14:textId="77777777" w:rsidTr="009E4EFC">
                        <w:trPr>
                          <w:trHeight w:val="454"/>
                        </w:trPr>
                        <w:tc>
                          <w:tcPr>
                            <w:tcW w:w="238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47D3166" w14:textId="0DCE2F47" w:rsidR="00435796" w:rsidRPr="00E46AF9" w:rsidRDefault="000A2DA5" w:rsidP="002A5022">
                            <w:pPr>
                              <w:spacing w:line="276" w:lineRule="auto"/>
                              <w:ind w:firstLineChars="50" w:firstLine="11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(2)</w:t>
                            </w:r>
                            <w:r w:rsidR="00435796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地場産物</w:t>
                            </w:r>
                            <w:r w:rsidR="00435796"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として</w:t>
                            </w:r>
                          </w:p>
                          <w:p w14:paraId="0BCC672A" w14:textId="01DD0D58" w:rsidR="00435796" w:rsidRPr="00E46AF9" w:rsidRDefault="00435796" w:rsidP="001D07DC">
                            <w:pPr>
                              <w:spacing w:line="276" w:lineRule="auto"/>
                              <w:ind w:firstLineChars="250" w:firstLine="559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集計する範囲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B9E69BC" w14:textId="71719C67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市町村内産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474B22F8" w14:textId="0E99AA09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地区内産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28895D7C" w14:textId="007E3F86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A63F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都道府県</w:t>
                            </w:r>
                            <w:r w:rsidR="00594988"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内</w:t>
                            </w:r>
                            <w:r w:rsidRPr="00A63F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4D94F3CB" w14:textId="77777777" w:rsidR="00DC130A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  <w:p w14:paraId="38D42C46" w14:textId="0E69C46E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4357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357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5DC3F375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2F2F2" w:themeFill="background1" w:themeFillShade="F2"/>
                          </w:tcPr>
                          <w:p w14:paraId="3A8827E1" w14:textId="006147CE" w:rsidR="001D07DC" w:rsidRPr="00E46AF9" w:rsidRDefault="00E46AF9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="001D07DC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調査をする範囲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7459ED0F" w14:textId="61B9DF19" w:rsidR="001D07DC" w:rsidRPr="00435796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全体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442515D9" w14:textId="567778F4" w:rsidR="001D07DC" w:rsidRPr="00435796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学校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・施設全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</w:t>
                            </w:r>
                          </w:p>
                        </w:tc>
                      </w:tr>
                      <w:tr w:rsidR="001D07DC" w14:paraId="47997178" w14:textId="77777777" w:rsidTr="009E4EFC">
                        <w:trPr>
                          <w:trHeight w:val="680"/>
                        </w:trPr>
                        <w:tc>
                          <w:tcPr>
                            <w:tcW w:w="2386" w:type="dxa"/>
                            <w:vMerge/>
                            <w:tcBorders>
                              <w:top w:val="nil"/>
                            </w:tcBorders>
                            <w:shd w:val="clear" w:color="auto" w:fill="F2F2F2" w:themeFill="background1" w:themeFillShade="F2"/>
                          </w:tcPr>
                          <w:p w14:paraId="2F87A4D8" w14:textId="77777777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C3E6A95" w14:textId="77777777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</w:t>
                            </w:r>
                          </w:p>
                          <w:p w14:paraId="02EDFE6D" w14:textId="544488E2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地域名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DB89441" w14:textId="77777777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の施設</w:t>
                            </w:r>
                          </w:p>
                          <w:p w14:paraId="7F4650DF" w14:textId="537FBF52" w:rsidR="001D07DC" w:rsidRPr="0092349A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021CF949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6D5FCAA3" w14:textId="77777777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56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7F30BEB" w14:textId="7B1B978C" w:rsidR="001D07DC" w:rsidRPr="001D07DC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26969D08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684CB21B" w14:textId="361E7DAE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776BC7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調査をする時期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465E28A7" w14:textId="0A9CC4ED" w:rsidR="001D07DC" w:rsidRPr="00435796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①この事業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で設定する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35415640" w14:textId="258EC668" w:rsidR="001D07DC" w:rsidRP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年度で集計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3月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4B2C6DF2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28338E7B" w14:textId="77777777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2B9B7692" w14:textId="2F681914" w:rsid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決まった調査時期がある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28908433" w14:textId="1A010A32" w:rsid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7052E6C5" w14:textId="77777777" w:rsidTr="009E4EFC">
                        <w:trPr>
                          <w:trHeight w:val="782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777A5B36" w14:textId="77777777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56" w:type="dxa"/>
                            <w:gridSpan w:val="4"/>
                          </w:tcPr>
                          <w:p w14:paraId="3270297F" w14:textId="77777777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調査期間を5日以上で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0DA43A07" w14:textId="22E33741" w:rsidR="001D07DC" w:rsidRDefault="00776BC7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調査</w:t>
                            </w:r>
                            <w:r w:rsidR="001D07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期間</w:t>
                            </w:r>
                            <w:r w:rsidR="001D07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：　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1D07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～　　月　　　日まで　（　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日間）</w:t>
                            </w:r>
                          </w:p>
                        </w:tc>
                      </w:tr>
                    </w:tbl>
                    <w:p w14:paraId="14F4CF60" w14:textId="77777777" w:rsidR="00776BC7" w:rsidRDefault="00776BC7" w:rsidP="00776BC7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13B90A6" w14:textId="038BB2DA" w:rsidR="00356C5E" w:rsidRDefault="00356C5E" w:rsidP="00776BC7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■</w:t>
                      </w:r>
                      <w:r w:rsidRPr="001E751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目標値</w:t>
                      </w:r>
                      <w:r w:rsidR="006A71D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A71D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※今年度</w:t>
                      </w:r>
                      <w:r w:rsidR="006A71D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と来年度</w:t>
                      </w:r>
                      <w:r w:rsidR="006A71D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までの目標値をご記入ください。</w:t>
                      </w:r>
                    </w:p>
                    <w:tbl>
                      <w:tblPr>
                        <w:tblStyle w:val="a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628"/>
                        <w:gridCol w:w="3628"/>
                      </w:tblGrid>
                      <w:tr w:rsidR="00356C5E" w:rsidRPr="0092349A" w14:paraId="0AB78480" w14:textId="77777777" w:rsidTr="009E4EFC">
                        <w:trPr>
                          <w:trHeight w:val="340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529097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5D2048" w14:textId="70D53BAB" w:rsidR="00356C5E" w:rsidRPr="00F16318" w:rsidRDefault="00776BC7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63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令和4年度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9AC1BE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  <w:tr w:rsidR="00356C5E" w:rsidRPr="0092349A" w14:paraId="5C625922" w14:textId="77777777" w:rsidTr="009E4EFC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D62E796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165B2B1A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4291547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6CB1077" w14:textId="0657A158" w:rsidR="00356C5E" w:rsidRPr="00D562CC" w:rsidRDefault="006A71DE" w:rsidP="00DC130A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356C5E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過去</w:t>
                      </w:r>
                      <w:r w:rsidR="00356C5E" w:rsidRPr="00F63E1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の実績</w:t>
                      </w:r>
                      <w:r w:rsidR="00356C5E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594988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356C5E" w:rsidRPr="00F63E1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記入ください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。（</w:t>
                      </w:r>
                      <w:r w:rsidR="00356C5E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調査が</w:t>
                      </w:r>
                      <w:r w:rsidR="00356C5E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無い場合は、</w:t>
                      </w:r>
                      <w:r w:rsidR="00356C5E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「０」と記入</w:t>
                      </w:r>
                      <w:r w:rsidR="00356C5E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d"/>
                        <w:tblW w:w="966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628"/>
                        <w:gridCol w:w="3628"/>
                      </w:tblGrid>
                      <w:tr w:rsidR="00356C5E" w:rsidRPr="0092349A" w14:paraId="186FF378" w14:textId="77777777" w:rsidTr="00F16318">
                        <w:trPr>
                          <w:trHeight w:val="340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74371F5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1779DD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令和2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4EF3923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  <w:tr w:rsidR="00356C5E" w:rsidRPr="0092349A" w14:paraId="7545428A" w14:textId="77777777" w:rsidTr="00F16318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9DC10E5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実　績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2A80F3EA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301A1FDE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D169F7D" w14:textId="77777777" w:rsidR="00356C5E" w:rsidRPr="00D562CC" w:rsidRDefault="00356C5E" w:rsidP="00356C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D6C476" w14:textId="77777777" w:rsidR="00356C5E" w:rsidRPr="0092349A" w:rsidRDefault="00356C5E" w:rsidP="00356C5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6AA59" w14:textId="11813568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01DE78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CC055AC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A3642E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470823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C0FEEDF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A4BB7C7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5D6342B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9C3E86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17598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8D3128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7B51AA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F8A135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4D157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3C69D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441A1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469B00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7B533D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D931EC4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10269D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A60D9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64D278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5EB134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6500BF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7E72BBD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85CFE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86578A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ED93BE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DCB111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81950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DCA9AC0" w14:textId="3CA22088" w:rsidR="00A63A39" w:rsidRPr="00A63F00" w:rsidRDefault="006F2764" w:rsidP="00C357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2A5022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lastRenderedPageBreak/>
        <w:t>2</w:t>
      </w:r>
      <w:r w:rsidR="002A5022" w:rsidRPr="00A63F00"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  <w:t xml:space="preserve"> </w:t>
      </w:r>
      <w:r w:rsidR="00D42EEB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成果目標</w:t>
      </w:r>
    </w:p>
    <w:p w14:paraId="7EFCDD81" w14:textId="50A5C59F" w:rsidR="00776BC7" w:rsidRPr="00A63F00" w:rsidRDefault="00673FBD" w:rsidP="00C357EC">
      <w:pPr>
        <w:ind w:firstLineChars="100" w:firstLine="223"/>
        <w:rPr>
          <w:rFonts w:ascii="ＭＳ ゴシック" w:eastAsia="ＭＳ ゴシック" w:hAnsi="ＭＳ ゴシック"/>
          <w:color w:val="000000" w:themeColor="text1"/>
          <w:sz w:val="22"/>
          <w:szCs w:val="21"/>
          <w:u w:val="single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本</w:t>
      </w:r>
      <w:r w:rsidR="00903DE6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事業を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通して得たい</w:t>
      </w:r>
      <w:r w:rsidR="00E5401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成果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や効果</w:t>
      </w:r>
      <w:r w:rsidR="0047067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について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下記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（1）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～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</w:t>
      </w:r>
      <w:r w:rsidR="00B6473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3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）</w:t>
      </w:r>
      <w:r w:rsidR="00776BC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にある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小項目のうち</w:t>
      </w:r>
      <w:r w:rsidR="008F10B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2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つ以上を</w:t>
      </w:r>
    </w:p>
    <w:p w14:paraId="209F89A6" w14:textId="4D531802" w:rsidR="003326C2" w:rsidRPr="00A63F00" w:rsidRDefault="00822957" w:rsidP="00594988">
      <w:pPr>
        <w:ind w:rightChars="-100" w:right="-213" w:firstLineChars="100" w:firstLine="223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選択して</w:t>
      </w:r>
      <w:r w:rsidR="008E620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☑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印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をつけてください。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他に目標としたい成果等がある場合は、（4）その他にご記入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</w:p>
    <w:p w14:paraId="23706D3D" w14:textId="4480E626" w:rsidR="00823943" w:rsidRPr="00A63F00" w:rsidRDefault="00470679" w:rsidP="00470679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2E527" wp14:editId="198553CE">
                <wp:simplePos x="0" y="0"/>
                <wp:positionH relativeFrom="margin">
                  <wp:align>left</wp:align>
                </wp:positionH>
                <wp:positionV relativeFrom="paragraph">
                  <wp:posOffset>19658</wp:posOffset>
                </wp:positionV>
                <wp:extent cx="6300000" cy="5828306"/>
                <wp:effectExtent l="0" t="0" r="24765" b="203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82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EFAD" w14:textId="77777777" w:rsidR="00834FC5" w:rsidRDefault="00834FC5" w:rsidP="009C411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688EF80F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335D4B" w14:textId="266A43D4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（1）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地場産物の使用拡大</w:t>
                                  </w:r>
                                </w:p>
                              </w:tc>
                            </w:tr>
                            <w:tr w:rsidR="00776BC7" w14:paraId="598F0CEA" w14:textId="77777777" w:rsidTr="0066255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FCF5447" w14:textId="229E2B9A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FE11928" w14:textId="0D5A4051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品目数の増加（使用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も含む）</w:t>
                                  </w:r>
                                </w:p>
                              </w:tc>
                            </w:tr>
                            <w:tr w:rsidR="00776BC7" w14:paraId="4536FBD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FEF50BC" w14:textId="13882038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AF9336E" w14:textId="3F7CA278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②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納入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規格の拡大</w:t>
                                  </w:r>
                                </w:p>
                              </w:tc>
                            </w:tr>
                            <w:tr w:rsidR="00776BC7" w14:paraId="6966D170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96780AD" w14:textId="6848C4DB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2C06170" w14:textId="6E17BB75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供給量の拡大（使用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も含む）</w:t>
                                  </w:r>
                                </w:p>
                              </w:tc>
                            </w:tr>
                            <w:tr w:rsidR="00776BC7" w14:paraId="680B2B1D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287DA808" w14:textId="4AB4EE75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7A3F56C" w14:textId="78E8F2B3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供給回数の拡大（使用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76BC7" w14:paraId="707C36A0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A3A415A" w14:textId="68489840" w:rsidR="00776BC7" w:rsidRP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7E9D424" w14:textId="76C84BB0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供給組織・生産者の増加（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見込の把握も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含む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E6E09EE" w14:textId="77777777" w:rsidR="00470679" w:rsidRDefault="00470679" w:rsidP="004706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189AFFF8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3CE145" w14:textId="53AEF7AE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（2）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新たな調整組織の発足や人材育成</w:t>
                                  </w:r>
                                </w:p>
                              </w:tc>
                            </w:tr>
                            <w:tr w:rsidR="00776BC7" w14:paraId="20F00D0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D5A7E2D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63A736D9" w14:textId="642A6742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新たな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連絡調整会議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調整組織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の立ち上げ</w:t>
                                  </w:r>
                                </w:p>
                              </w:tc>
                            </w:tr>
                            <w:tr w:rsidR="00776BC7" w14:paraId="1903D72A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42FC7F7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8171816" w14:textId="4924B81B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既存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の連絡調整会議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増員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増加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参加者数、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回数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</w:tc>
                            </w:tr>
                            <w:tr w:rsidR="00776BC7" w14:paraId="059616B8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3623190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91429D8" w14:textId="4FE56C3D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③ 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調整役（地産地消コーディネーター）の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設置</w:t>
                                  </w:r>
                                </w:p>
                              </w:tc>
                            </w:tr>
                            <w:tr w:rsidR="00776BC7" w14:paraId="72E2F44C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9F23CC0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D117C87" w14:textId="6158B9E3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喫食者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栄養士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、生産者等、関係者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との交流</w:t>
                                  </w:r>
                                </w:p>
                              </w:tc>
                            </w:tr>
                          </w:tbl>
                          <w:p w14:paraId="4E166C98" w14:textId="77777777" w:rsidR="00776BC7" w:rsidRDefault="00776BC7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3456E1F0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50EB12" w14:textId="5A4884FE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新たな商品・サービスの構築</w:t>
                                  </w:r>
                                </w:p>
                              </w:tc>
                            </w:tr>
                            <w:tr w:rsidR="00776BC7" w14:paraId="312722F3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4268A36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590DACF" w14:textId="36C363D0" w:rsidR="00776BC7" w:rsidRPr="00776BC7" w:rsidRDefault="00776BC7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一次加工技術や加工品の開発</w:t>
                                  </w:r>
                                </w:p>
                              </w:tc>
                            </w:tr>
                            <w:tr w:rsidR="00776BC7" w14:paraId="68BD4141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5747F65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1482B99" w14:textId="28B5CBE6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保管場所・保存方法の改善（使用日数、使用期間の拡大など）</w:t>
                                  </w:r>
                                </w:p>
                              </w:tc>
                            </w:tr>
                            <w:tr w:rsidR="00776BC7" w14:paraId="710D372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F7D4F0D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54E89E7" w14:textId="1EBB903D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新たな物流体制の構築　（食材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納入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ルート、納入者の増加など）</w:t>
                                  </w:r>
                                </w:p>
                              </w:tc>
                            </w:tr>
                          </w:tbl>
                          <w:p w14:paraId="4945B7E2" w14:textId="3E138EDD" w:rsidR="00EA1F7D" w:rsidRPr="00391B44" w:rsidRDefault="00EA1F7D" w:rsidP="00776BC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3"/>
                            </w:tblGrid>
                            <w:tr w:rsidR="008E620E" w14:paraId="66DCB081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47C852" w14:textId="07CCF533" w:rsidR="008E620E" w:rsidRDefault="008E620E" w:rsidP="008E620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（4）</w:t>
                                  </w:r>
                                  <w:r w:rsidRPr="00C551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その他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※申請者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が目標にしたい成果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や効果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具体的に</w:t>
                                  </w:r>
                                  <w:r w:rsidR="00594988"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8E620E" w14:paraId="62390A73" w14:textId="77777777" w:rsidTr="00D241A1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vAlign w:val="center"/>
                                </w:tcPr>
                                <w:p w14:paraId="4152B9DD" w14:textId="77777777" w:rsidR="008E620E" w:rsidRDefault="008E620E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596CA7E" w14:textId="77777777" w:rsidR="008E620E" w:rsidRDefault="008E620E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2823030E" w14:textId="77777777" w:rsidR="00246C85" w:rsidRDefault="00246C85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AC2E4D" w14:textId="77777777" w:rsidR="00EA1F7D" w:rsidRPr="009E7511" w:rsidRDefault="00EA1F7D" w:rsidP="00AE1D2F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E527" id="_x0000_s1029" type="#_x0000_t202" style="position:absolute;left:0;text-align:left;margin-left:0;margin-top:1.55pt;width:496.05pt;height:458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" strokeweight=".25pt">
                <v:textbox inset="5.85pt,.7pt,5.85pt,.7pt">
                  <w:txbxContent>
                    <w:p w14:paraId="1DF0EFAD" w14:textId="77777777" w:rsidR="00834FC5" w:rsidRDefault="00834FC5" w:rsidP="009C411E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688EF80F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57335D4B" w14:textId="266A43D4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（1）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地場産物の使用拡大</w:t>
                            </w:r>
                          </w:p>
                        </w:tc>
                      </w:tr>
                      <w:tr w:rsidR="00776BC7" w14:paraId="598F0CEA" w14:textId="77777777" w:rsidTr="0066255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FCF5447" w14:textId="229E2B9A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FE11928" w14:textId="0D5A4051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品目数の増加（使用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</w:tc>
                      </w:tr>
                      <w:tr w:rsidR="00776BC7" w14:paraId="4536FBD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FEF50BC" w14:textId="13882038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AF9336E" w14:textId="3F7CA278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納入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規格の拡大</w:t>
                            </w:r>
                          </w:p>
                        </w:tc>
                      </w:tr>
                      <w:tr w:rsidR="00776BC7" w14:paraId="6966D170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96780AD" w14:textId="6848C4DB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2C06170" w14:textId="6E17BB75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供給量の拡大（使用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</w:tc>
                      </w:tr>
                      <w:tr w:rsidR="00776BC7" w14:paraId="680B2B1D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287DA808" w14:textId="4AB4EE75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7A3F56C" w14:textId="78E8F2B3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供給回数の拡大（使用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776BC7" w14:paraId="707C36A0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1A3A415A" w14:textId="68489840" w:rsidR="00776BC7" w:rsidRP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7E9D424" w14:textId="76C84BB0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供給組織・生産者の増加（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見込の把握も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含む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E6E09EE" w14:textId="77777777" w:rsidR="00470679" w:rsidRDefault="00470679" w:rsidP="004706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189AFFF8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763CE145" w14:textId="53AEF7AE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（2）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新たな調整組織の発足や人材育成</w:t>
                            </w:r>
                          </w:p>
                        </w:tc>
                      </w:tr>
                      <w:tr w:rsidR="00776BC7" w14:paraId="20F00D0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D5A7E2D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63A736D9" w14:textId="642A6742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新たな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連絡調整会議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調整組織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の立ち上げ</w:t>
                            </w:r>
                          </w:p>
                        </w:tc>
                      </w:tr>
                      <w:tr w:rsidR="00776BC7" w14:paraId="1903D72A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42FC7F7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8171816" w14:textId="4924B81B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既存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の連絡調整会議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増加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参加者数、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会議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回数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</w:tc>
                      </w:tr>
                      <w:tr w:rsidR="00776BC7" w14:paraId="059616B8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3623190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91429D8" w14:textId="4FE56C3D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調整役（地産地消コーディネーター）の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</w:tc>
                      </w:tr>
                      <w:tr w:rsidR="00776BC7" w14:paraId="72E2F44C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9F23CC0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D117C87" w14:textId="6158B9E3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喫食者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栄養士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、生産者等、関係者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との交流</w:t>
                            </w:r>
                          </w:p>
                        </w:tc>
                      </w:tr>
                    </w:tbl>
                    <w:p w14:paraId="4E166C98" w14:textId="77777777" w:rsidR="00776BC7" w:rsidRDefault="00776BC7" w:rsidP="00776BC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3456E1F0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4D50EB12" w14:textId="5A4884FE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新たな商品・サービスの構築</w:t>
                            </w:r>
                          </w:p>
                        </w:tc>
                      </w:tr>
                      <w:tr w:rsidR="00776BC7" w14:paraId="312722F3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4268A36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590DACF" w14:textId="36C363D0" w:rsidR="00776BC7" w:rsidRPr="00776BC7" w:rsidRDefault="00776BC7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一次加工技術や加工品の開発</w:t>
                            </w:r>
                          </w:p>
                        </w:tc>
                      </w:tr>
                      <w:tr w:rsidR="00776BC7" w14:paraId="68BD4141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5747F65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1482B99" w14:textId="28B5CBE6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保管場所・保存方法の改善（使用日数、使用期間の拡大など）</w:t>
                            </w:r>
                          </w:p>
                        </w:tc>
                      </w:tr>
                      <w:tr w:rsidR="00776BC7" w14:paraId="710D372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F7D4F0D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54E89E7" w14:textId="1EBB903D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新たな物流体制の構築　（食材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納入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ルート、納入者の増加など）</w:t>
                            </w:r>
                          </w:p>
                        </w:tc>
                      </w:tr>
                    </w:tbl>
                    <w:p w14:paraId="4945B7E2" w14:textId="3E138EDD" w:rsidR="00EA1F7D" w:rsidRPr="00391B44" w:rsidRDefault="00EA1F7D" w:rsidP="00776BC7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3"/>
                      </w:tblGrid>
                      <w:tr w:rsidR="008E620E" w14:paraId="66DCB081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247C852" w14:textId="07CCF533" w:rsidR="008E620E" w:rsidRDefault="008E620E" w:rsidP="008E620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（4）</w:t>
                            </w:r>
                            <w:r w:rsidRPr="00C55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その他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※申請者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が目標にしたい成果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や効果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具体的に</w:t>
                            </w:r>
                            <w:r w:rsidR="00594988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  <w:r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  <w:tr w:rsidR="008E620E" w14:paraId="62390A73" w14:textId="77777777" w:rsidTr="00D241A1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vAlign w:val="center"/>
                          </w:tcPr>
                          <w:p w14:paraId="4152B9DD" w14:textId="77777777" w:rsidR="008E620E" w:rsidRDefault="008E620E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7596CA7E" w14:textId="77777777" w:rsidR="008E620E" w:rsidRDefault="008E620E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2823030E" w14:textId="77777777" w:rsidR="00246C85" w:rsidRDefault="00246C85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2AC2E4D" w14:textId="77777777" w:rsidR="00EA1F7D" w:rsidRPr="009E7511" w:rsidRDefault="00EA1F7D" w:rsidP="00AE1D2F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B7F06" w14:textId="2D1973EC" w:rsidR="00D42EEB" w:rsidRPr="00A63F00" w:rsidRDefault="00D42EE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8E4D60E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DF4BEDC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AEDB8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28E5FA0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AF71DF2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54495D2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348005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1FF46A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F073FA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9E261F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29471B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99BA76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933108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CCFCF6" w14:textId="77777777" w:rsidR="00EA2D9B" w:rsidRPr="00A63F00" w:rsidRDefault="00EA2D9B" w:rsidP="00A63A39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1495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D37CF52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195D86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25A444" w14:textId="77777777" w:rsidR="00D97B22" w:rsidRPr="00A63F00" w:rsidRDefault="00D97B22" w:rsidP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1B7C3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798767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4C3517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9D6F74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C95C2E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E21C8B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6DAD15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95B506" w14:textId="77777777" w:rsidR="00891C84" w:rsidRPr="00A63F00" w:rsidRDefault="00891C8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22E5E9" w14:textId="77777777" w:rsidR="00822957" w:rsidRPr="00A63F00" w:rsidRDefault="00822957" w:rsidP="0082295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</w:p>
    <w:p w14:paraId="0EDACD07" w14:textId="64B4A0C9" w:rsidR="00891C84" w:rsidRPr="00A63F00" w:rsidRDefault="002A5022" w:rsidP="008229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Ⅳ</w:t>
      </w:r>
      <w:r w:rsidR="00D6114E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 xml:space="preserve">　</w:t>
      </w:r>
      <w:r w:rsidR="00AE1D2F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地場産物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の</w:t>
      </w:r>
      <w:r w:rsidR="007909E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利用</w:t>
      </w:r>
      <w:r w:rsidR="00891C84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による効果の検証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について</w:t>
      </w:r>
    </w:p>
    <w:p w14:paraId="7AF82D8D" w14:textId="3371DC91" w:rsidR="00891C84" w:rsidRPr="00A63F00" w:rsidRDefault="008F10BC" w:rsidP="00891C84">
      <w:pPr>
        <w:spacing w:line="335" w:lineRule="atLeast"/>
        <w:ind w:firstLineChars="100" w:firstLine="223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派遣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事業</w:t>
      </w:r>
      <w:r w:rsidR="00B01F7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の実施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前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後の変化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や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効果の検証方法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について、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下記</w:t>
      </w:r>
      <w:r w:rsidR="00B017E3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（1）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～</w:t>
      </w:r>
      <w:r w:rsidR="00B017E3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（3）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小項目のうち、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2</w:t>
      </w:r>
      <w:r w:rsidR="00C5513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つ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以上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を選択して</w:t>
      </w:r>
      <w:r w:rsidR="00246C8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☑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印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をつけてください。</w:t>
      </w:r>
    </w:p>
    <w:p w14:paraId="1DF87A47" w14:textId="77777777" w:rsidR="00CB60CA" w:rsidRPr="00A63F00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24267" wp14:editId="0170FCC3">
                <wp:simplePos x="0" y="0"/>
                <wp:positionH relativeFrom="margin">
                  <wp:align>left</wp:align>
                </wp:positionH>
                <wp:positionV relativeFrom="paragraph">
                  <wp:posOffset>126199</wp:posOffset>
                </wp:positionV>
                <wp:extent cx="6300000" cy="1789043"/>
                <wp:effectExtent l="0" t="0" r="24765" b="2095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1789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A017" w14:textId="77777777" w:rsidR="00AE1D2F" w:rsidRPr="008638DD" w:rsidRDefault="00AE1D2F" w:rsidP="0024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246C85" w14:paraId="2D30FA1B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0D959A" w14:textId="0CCE5095" w:rsidR="00246C85" w:rsidRDefault="00246C8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（1）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満足度調査</w:t>
                                  </w:r>
                                </w:p>
                              </w:tc>
                            </w:tr>
                            <w:tr w:rsidR="00246C85" w14:paraId="19141591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AF7AA63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1BB6BCE7" w14:textId="77777777" w:rsidR="00246C85" w:rsidRDefault="00246C8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 給食(食事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)受益者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による地場産食材を使用した食事への評価</w:t>
                                  </w:r>
                                </w:p>
                                <w:p w14:paraId="1A5063DF" w14:textId="00CFCB39" w:rsidR="00246C85" w:rsidRDefault="00246C85" w:rsidP="00246C85">
                                  <w:pPr>
                                    <w:ind w:firstLineChars="100" w:firstLine="203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※児童生徒、喫食者、入居者、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保護者等の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給食(食事)内容に対する評価</w:t>
                                  </w:r>
                                </w:p>
                              </w:tc>
                            </w:tr>
                            <w:tr w:rsidR="00246C85" w14:paraId="19AE9F3F" w14:textId="77777777" w:rsidTr="00D241A1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28C0DF4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6A6F246" w14:textId="77777777" w:rsidR="00246C85" w:rsidRPr="00A87165" w:rsidRDefault="00246C8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 食材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供給者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による地場産食材の利用拡大に対する評価</w:t>
                                  </w:r>
                                </w:p>
                                <w:p w14:paraId="42001EE9" w14:textId="0CB7CD72" w:rsidR="00246C85" w:rsidRPr="00246C85" w:rsidRDefault="00246C85" w:rsidP="00246C85">
                                  <w:pPr>
                                    <w:spacing w:line="276" w:lineRule="auto"/>
                                    <w:ind w:firstLineChars="100" w:firstLine="20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生産者及び生産者組織、地域住民、流通業者等の食材供給側の評価</w:t>
                                  </w:r>
                                </w:p>
                              </w:tc>
                            </w:tr>
                            <w:tr w:rsidR="00246C85" w14:paraId="3144719C" w14:textId="77777777" w:rsidTr="00246C85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B1FFC1E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517E8A1" w14:textId="6F71D5E7" w:rsidR="00246C85" w:rsidRDefault="00246C8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 その他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CEA39E5" w14:textId="77777777" w:rsidR="00246C85" w:rsidRPr="00246C85" w:rsidRDefault="00246C85" w:rsidP="00AE1D2F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4267" id="_x0000_s1030" type="#_x0000_t202" style="position:absolute;margin-left:0;margin-top:9.95pt;width:496.05pt;height:140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" strokeweight=".25pt">
                <v:textbox inset="5.85pt,.7pt,5.85pt,.7pt">
                  <w:txbxContent>
                    <w:p w14:paraId="241DA017" w14:textId="77777777" w:rsidR="00AE1D2F" w:rsidRPr="008638DD" w:rsidRDefault="00AE1D2F" w:rsidP="00246C8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246C85" w14:paraId="2D30FA1B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D0D959A" w14:textId="0CCE5095" w:rsidR="00246C85" w:rsidRDefault="00246C8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（1）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満足度調査</w:t>
                            </w:r>
                          </w:p>
                        </w:tc>
                      </w:tr>
                      <w:tr w:rsidR="00246C85" w14:paraId="19141591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AF7AA63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1BB6BCE7" w14:textId="77777777" w:rsidR="00246C85" w:rsidRDefault="00246C8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給食(食事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による地場産食材を使用した食事への評価</w:t>
                            </w:r>
                          </w:p>
                          <w:p w14:paraId="1A5063DF" w14:textId="00CFCB39" w:rsidR="00246C85" w:rsidRDefault="00246C85" w:rsidP="00246C85">
                            <w:pPr>
                              <w:ind w:firstLineChars="100" w:firstLine="20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※児童生徒、喫食者、入居者、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保護者等の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給食(食事)内容に対する評価</w:t>
                            </w:r>
                          </w:p>
                        </w:tc>
                      </w:tr>
                      <w:tr w:rsidR="00246C85" w14:paraId="19AE9F3F" w14:textId="77777777" w:rsidTr="00D241A1">
                        <w:trPr>
                          <w:trHeight w:val="340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28C0DF4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6A6F246" w14:textId="77777777" w:rsidR="00246C85" w:rsidRPr="00A87165" w:rsidRDefault="00246C8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 食材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供給者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による地場産食材の利用拡大に対する評価</w:t>
                            </w:r>
                          </w:p>
                          <w:p w14:paraId="42001EE9" w14:textId="0CB7CD72" w:rsidR="00246C85" w:rsidRPr="00246C85" w:rsidRDefault="00246C85" w:rsidP="00246C85">
                            <w:pPr>
                              <w:spacing w:line="276" w:lineRule="auto"/>
                              <w:ind w:firstLineChars="100" w:firstLine="20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生産者及び生産者組織、地域住民、流通業者等の食材供給側の評価</w:t>
                            </w:r>
                          </w:p>
                        </w:tc>
                      </w:tr>
                      <w:tr w:rsidR="00246C85" w14:paraId="3144719C" w14:textId="77777777" w:rsidTr="00246C85">
                        <w:trPr>
                          <w:trHeight w:val="56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B1FFC1E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517E8A1" w14:textId="6F71D5E7" w:rsidR="00246C85" w:rsidRDefault="00246C8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 その他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CEA39E5" w14:textId="77777777" w:rsidR="00246C85" w:rsidRPr="00246C85" w:rsidRDefault="00246C85" w:rsidP="00AE1D2F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B99A" w14:textId="77777777" w:rsidR="00AE1D2F" w:rsidRPr="00A63F00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C18318B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319136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9CBE3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F3A896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B69940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21FBE5" w14:textId="77777777" w:rsidR="00223747" w:rsidRPr="00A63F00" w:rsidRDefault="00223747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097637" w14:textId="5032E5FA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08F212" w14:textId="18E07C6F" w:rsidR="00F82B8D" w:rsidRPr="00A63F00" w:rsidRDefault="004A54C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9E8CC" wp14:editId="0B6C4896">
                <wp:simplePos x="0" y="0"/>
                <wp:positionH relativeFrom="margin">
                  <wp:align>left</wp:align>
                </wp:positionH>
                <wp:positionV relativeFrom="paragraph">
                  <wp:posOffset>-9884</wp:posOffset>
                </wp:positionV>
                <wp:extent cx="6300000" cy="5104738"/>
                <wp:effectExtent l="0" t="0" r="24765" b="203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10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7B40" w14:textId="77777777" w:rsidR="004A54C5" w:rsidRDefault="004A54C5" w:rsidP="004A54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4A54C5" w14:paraId="2567380F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023991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（2）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経済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的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効果</w:t>
                                  </w:r>
                                </w:p>
                              </w:tc>
                            </w:tr>
                            <w:tr w:rsidR="004A54C5" w14:paraId="09F7CBF0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3DE5CC3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49958FE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 地場産食材の使用金額の推移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(市町村内産、同一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地区内産、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都道府県内産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54C5" w14:paraId="1A559227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2576A7E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6E9D0F01" w14:textId="77777777" w:rsidR="004A54C5" w:rsidRPr="00594988" w:rsidRDefault="004A54C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地場産食材の使用重量の推移(市町村内産、同一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地区内産、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都道府県内産)</w:t>
                                  </w:r>
                                </w:p>
                              </w:tc>
                            </w:tr>
                            <w:tr w:rsidR="004A54C5" w14:paraId="7E89E5AE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FD4A53A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BD391B6" w14:textId="77777777" w:rsidR="004A54C5" w:rsidRPr="00594988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給食用畑の面積・生産量の推移</w:t>
                                  </w:r>
                                </w:p>
                              </w:tc>
                            </w:tr>
                            <w:tr w:rsidR="004A54C5" w14:paraId="0F955110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B3D3A14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6E9BA1A" w14:textId="77777777" w:rsidR="004A54C5" w:rsidRPr="00594988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地場産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食材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を供給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生産者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や事業者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推移</w:t>
                                  </w:r>
                                </w:p>
                              </w:tc>
                            </w:tr>
                            <w:tr w:rsidR="004A54C5" w14:paraId="2CDEE992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E538F94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16B80685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その他(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     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EB343ED" w14:textId="77777777" w:rsidR="004A54C5" w:rsidRPr="00A87165" w:rsidRDefault="004A54C5" w:rsidP="004A54C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4A54C5" w14:paraId="7FBAA863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41DCA6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（3）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教育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的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効果</w:t>
                                  </w:r>
                                </w:p>
                              </w:tc>
                            </w:tr>
                            <w:tr w:rsidR="004A54C5" w14:paraId="360FC868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6DAE73C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6E5B9A6" w14:textId="09A96AFE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① 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受益者等の地場</w:t>
                                  </w:r>
                                  <w:r w:rsidR="00594988"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産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農産物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に対する意識の変化</w:t>
                                  </w:r>
                                </w:p>
                              </w:tc>
                            </w:tr>
                            <w:tr w:rsidR="004A54C5" w14:paraId="05B2D67F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68812FA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D4CC873" w14:textId="77777777" w:rsidR="004A54C5" w:rsidRPr="00246C85" w:rsidRDefault="004A54C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dstrike/>
                                      <w:color w:val="FF0000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受益者等の地場産業や地域食文化に対する意識の変化</w:t>
                                  </w:r>
                                </w:p>
                              </w:tc>
                            </w:tr>
                            <w:tr w:rsidR="004A54C5" w14:paraId="7D46CCE4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8DB7D36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75F4780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③ 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受益者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等の和食や郷土食に対する意識の変化</w:t>
                                  </w:r>
                                </w:p>
                              </w:tc>
                            </w:tr>
                            <w:tr w:rsidR="004A54C5" w14:paraId="46BD62DD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202F4D67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1B92496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受益者等の朝食摂取や栄養バランスに対する意識の変化</w:t>
                                  </w:r>
                                </w:p>
                              </w:tc>
                            </w:tr>
                            <w:tr w:rsidR="004A54C5" w14:paraId="3AAECE76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A867FFD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4E90698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その他(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     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F334527" w14:textId="77777777" w:rsidR="004A54C5" w:rsidRPr="00A87165" w:rsidRDefault="004A54C5" w:rsidP="004A54C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3"/>
                            </w:tblGrid>
                            <w:tr w:rsidR="004A54C5" w14:paraId="50557D45" w14:textId="77777777" w:rsidTr="000A2DA5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F0E387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（4）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その他（上記以外）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※申請者側で効果の検証に使用したい手法を、具体的に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記入してください。</w:t>
                                  </w:r>
                                </w:p>
                              </w:tc>
                            </w:tr>
                            <w:tr w:rsidR="004A54C5" w14:paraId="3B8C4A42" w14:textId="77777777" w:rsidTr="00D241A1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vAlign w:val="center"/>
                                </w:tcPr>
                                <w:p w14:paraId="7AB3A7FD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594092A3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323522FE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09939B" w14:textId="77777777" w:rsidR="004A54C5" w:rsidRPr="00822957" w:rsidRDefault="004A54C5" w:rsidP="004A54C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E8CC" id="_x0000_s1031" type="#_x0000_t202" style="position:absolute;margin-left:0;margin-top:-.8pt;width:496.05pt;height:401.9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" strokeweight=".25pt">
                <v:textbox inset="5.85pt,.7pt,5.85pt,.7pt">
                  <w:txbxContent>
                    <w:p w14:paraId="67A17B40" w14:textId="77777777" w:rsidR="004A54C5" w:rsidRDefault="004A54C5" w:rsidP="004A54C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4A54C5" w14:paraId="2567380F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39023991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（2）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経済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</w:tc>
                      </w:tr>
                      <w:tr w:rsidR="004A54C5" w14:paraId="09F7CBF0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3DE5CC3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49958FE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地場産食材の使用金額の推移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(市町村内産、同一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地区内産、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都道府県内産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4A54C5" w14:paraId="1A559227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2576A7E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6E9D0F01" w14:textId="77777777" w:rsidR="004A54C5" w:rsidRPr="00594988" w:rsidRDefault="004A54C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地場産食材の使用重量の推移(市町村内産、同一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地区内産、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都道府県内産)</w:t>
                            </w:r>
                          </w:p>
                        </w:tc>
                      </w:tr>
                      <w:tr w:rsidR="004A54C5" w14:paraId="7E89E5AE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FD4A53A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BD391B6" w14:textId="77777777" w:rsidR="004A54C5" w:rsidRPr="00594988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給食用畑の面積・生産量の推移</w:t>
                            </w:r>
                          </w:p>
                        </w:tc>
                      </w:tr>
                      <w:tr w:rsidR="004A54C5" w14:paraId="0F955110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B3D3A14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6E9BA1A" w14:textId="77777777" w:rsidR="004A54C5" w:rsidRPr="00594988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地場産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食材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を供給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生産者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や事業者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数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推移</w:t>
                            </w:r>
                          </w:p>
                        </w:tc>
                      </w:tr>
                      <w:tr w:rsidR="004A54C5" w14:paraId="2CDEE992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E538F94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16B80685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その他(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EB343ED" w14:textId="77777777" w:rsidR="004A54C5" w:rsidRPr="00A87165" w:rsidRDefault="004A54C5" w:rsidP="004A54C5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4A54C5" w14:paraId="7FBAA863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3E41DCA6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（3）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</w:tc>
                      </w:tr>
                      <w:tr w:rsidR="004A54C5" w14:paraId="360FC868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6DAE73C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6E5B9A6" w14:textId="09A96AFE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① </w:t>
                            </w: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受益者等の地場</w:t>
                            </w:r>
                            <w:r w:rsidR="00594988"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産</w:t>
                            </w: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農産物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に対する意識の変化</w:t>
                            </w:r>
                          </w:p>
                        </w:tc>
                      </w:tr>
                      <w:tr w:rsidR="004A54C5" w14:paraId="05B2D67F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168812FA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D4CC873" w14:textId="77777777" w:rsidR="004A54C5" w:rsidRPr="00246C85" w:rsidRDefault="004A54C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color w:val="FF0000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受益者等の地場産業や地域食文化に対する意識の変化</w:t>
                            </w:r>
                          </w:p>
                        </w:tc>
                      </w:tr>
                      <w:tr w:rsidR="004A54C5" w14:paraId="7D46CCE4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8DB7D36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75F4780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等の和食や郷土食に対する意識の変化</w:t>
                            </w:r>
                          </w:p>
                        </w:tc>
                      </w:tr>
                      <w:tr w:rsidR="004A54C5" w14:paraId="46BD62DD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202F4D67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1B92496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受益者等の朝食摂取や栄養バランスに対する意識の変化</w:t>
                            </w:r>
                          </w:p>
                        </w:tc>
                      </w:tr>
                      <w:tr w:rsidR="004A54C5" w14:paraId="3AAECE76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A867FFD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4E90698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その他(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F334527" w14:textId="77777777" w:rsidR="004A54C5" w:rsidRPr="00A87165" w:rsidRDefault="004A54C5" w:rsidP="004A54C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3"/>
                      </w:tblGrid>
                      <w:tr w:rsidR="004A54C5" w14:paraId="50557D45" w14:textId="77777777" w:rsidTr="000A2DA5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CF0E387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（4）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その他（上記以外）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※申請者側で効果の検証に使用したい手法を、具体的に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c>
                      </w:tr>
                      <w:tr w:rsidR="004A54C5" w14:paraId="3B8C4A42" w14:textId="77777777" w:rsidTr="00D241A1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vAlign w:val="center"/>
                          </w:tcPr>
                          <w:p w14:paraId="7AB3A7FD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594092A3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323522FE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009939B" w14:textId="77777777" w:rsidR="004A54C5" w:rsidRPr="00822957" w:rsidRDefault="004A54C5" w:rsidP="004A54C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B916E" w14:textId="5A415ED8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46EA39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946E91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3626CB3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0AF18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97A2208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D785F8E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DF68B7A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51865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9B61DD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06463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C040D0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83321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24B37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055DF4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CF23A4D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B35B97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CD6B7F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A1D773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D361B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57BA8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7B5AB83" w14:textId="77777777" w:rsidR="00246C85" w:rsidRPr="00A63F00" w:rsidRDefault="00246C8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F3F262" w14:textId="77777777" w:rsidR="00246C85" w:rsidRPr="00A63F00" w:rsidRDefault="00246C8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C813A76" w14:textId="77777777" w:rsidR="004A54C5" w:rsidRPr="00A63F00" w:rsidRDefault="004A54C5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08C38116" w14:textId="78DA6541" w:rsidR="00246C85" w:rsidRPr="00A63F00" w:rsidRDefault="002A5022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Ⅴ</w:t>
      </w:r>
      <w:r w:rsidR="00246C85" w:rsidRPr="00A63F00">
        <w:rPr>
          <w:rFonts w:ascii="ＭＳ ゴシック" w:eastAsia="ＭＳ ゴシック" w:hAnsi="ＭＳ ゴシック"/>
          <w:b/>
          <w:color w:val="000000" w:themeColor="text1"/>
          <w:sz w:val="28"/>
        </w:rPr>
        <w:t xml:space="preserve">　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地場産物利用に関する調査等についてお尋ねします。</w:t>
      </w:r>
    </w:p>
    <w:tbl>
      <w:tblPr>
        <w:tblStyle w:val="ad"/>
        <w:tblW w:w="9810" w:type="dxa"/>
        <w:tblInd w:w="108" w:type="dxa"/>
        <w:tblLook w:val="04A0" w:firstRow="1" w:lastRow="0" w:firstColumn="1" w:lastColumn="0" w:noHBand="0" w:noVBand="1"/>
      </w:tblPr>
      <w:tblGrid>
        <w:gridCol w:w="6363"/>
        <w:gridCol w:w="3447"/>
      </w:tblGrid>
      <w:tr w:rsidR="00246C85" w:rsidRPr="00A63F00" w14:paraId="586B6724" w14:textId="77777777" w:rsidTr="00246C85">
        <w:trPr>
          <w:trHeight w:val="567"/>
        </w:trPr>
        <w:tc>
          <w:tcPr>
            <w:tcW w:w="6363" w:type="dxa"/>
            <w:vAlign w:val="center"/>
          </w:tcPr>
          <w:p w14:paraId="4F3BE742" w14:textId="77777777" w:rsidR="00246C85" w:rsidRPr="00A63F00" w:rsidRDefault="00246C85" w:rsidP="00662555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自治体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食育・地産地消推進計画等もしくは、それに類する</w:t>
            </w:r>
          </w:p>
          <w:p w14:paraId="4823A6A4" w14:textId="2D17EF2A" w:rsidR="00246C85" w:rsidRPr="00A63F00" w:rsidRDefault="00246C85" w:rsidP="00662555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計画</w:t>
            </w:r>
            <w:r w:rsidR="00594988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または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施設</w:t>
            </w:r>
            <w:r w:rsidR="00594988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ごと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に設定されている目標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がありますか？</w:t>
            </w:r>
          </w:p>
        </w:tc>
        <w:tc>
          <w:tcPr>
            <w:tcW w:w="3447" w:type="dxa"/>
            <w:vAlign w:val="center"/>
          </w:tcPr>
          <w:p w14:paraId="1ABCCF5A" w14:textId="77777777" w:rsidR="00246C85" w:rsidRPr="00A63F00" w:rsidRDefault="00246C85" w:rsidP="0066255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ある　　・　　ない</w:t>
            </w:r>
          </w:p>
        </w:tc>
      </w:tr>
    </w:tbl>
    <w:p w14:paraId="70F74831" w14:textId="77777777" w:rsidR="00B017E3" w:rsidRPr="00A63F00" w:rsidRDefault="00B017E3" w:rsidP="00246C85">
      <w:pPr>
        <w:widowControl/>
        <w:ind w:rightChars="-100" w:right="-213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8A5B847" w14:textId="07ECF2FA" w:rsidR="00246C85" w:rsidRPr="00A63F00" w:rsidRDefault="00246C85" w:rsidP="00594988">
      <w:pPr>
        <w:widowControl/>
        <w:ind w:rightChars="-150" w:right="-319"/>
        <w:jc w:val="left"/>
        <w:rPr>
          <w:rFonts w:ascii="ＭＳ ゴシック" w:eastAsia="ＭＳ ゴシック" w:hAnsi="ＭＳ ゴシック"/>
          <w:color w:val="000000" w:themeColor="text1"/>
        </w:rPr>
      </w:pPr>
      <w:r w:rsidRPr="00A63F00">
        <w:rPr>
          <w:rFonts w:ascii="ＭＳ ゴシック" w:eastAsia="ＭＳ ゴシック" w:hAnsi="ＭＳ ゴシック"/>
          <w:color w:val="000000" w:themeColor="text1"/>
        </w:rPr>
        <w:t>※</w:t>
      </w:r>
      <w:r w:rsidR="00594988" w:rsidRPr="00A63F00">
        <w:rPr>
          <w:rFonts w:ascii="ＭＳ ゴシック" w:eastAsia="ＭＳ ゴシック" w:hAnsi="ＭＳ ゴシック"/>
          <w:color w:val="000000" w:themeColor="text1"/>
        </w:rPr>
        <w:t>「ある」とお答えいただいた場合、それが分かる資料をお送りいただくか、以下に</w:t>
      </w:r>
      <w:r w:rsidRPr="00A63F00">
        <w:rPr>
          <w:rFonts w:ascii="ＭＳ ゴシック" w:eastAsia="ＭＳ ゴシック" w:hAnsi="ＭＳ ゴシック"/>
          <w:color w:val="000000" w:themeColor="text1"/>
        </w:rPr>
        <w:t>ご記入をお願いします。</w:t>
      </w:r>
    </w:p>
    <w:tbl>
      <w:tblPr>
        <w:tblStyle w:val="ad"/>
        <w:tblW w:w="9810" w:type="dxa"/>
        <w:tblInd w:w="108" w:type="dxa"/>
        <w:tblLook w:val="04A0" w:firstRow="1" w:lastRow="0" w:firstColumn="1" w:lastColumn="0" w:noHBand="0" w:noVBand="1"/>
      </w:tblPr>
      <w:tblGrid>
        <w:gridCol w:w="2722"/>
        <w:gridCol w:w="7088"/>
      </w:tblGrid>
      <w:tr w:rsidR="00A63F00" w:rsidRPr="00A63F00" w14:paraId="5B27CE3D" w14:textId="77777777" w:rsidTr="00414901">
        <w:trPr>
          <w:trHeight w:val="806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89B3291" w14:textId="5FAF0A98" w:rsidR="00246C85" w:rsidRPr="00A63F00" w:rsidRDefault="002A5022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（1）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計画・</w:t>
            </w:r>
            <w:r w:rsidR="00246C85" w:rsidRPr="00A63F00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目標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等の名称</w:t>
            </w:r>
          </w:p>
        </w:tc>
        <w:tc>
          <w:tcPr>
            <w:tcW w:w="7088" w:type="dxa"/>
            <w:vAlign w:val="center"/>
          </w:tcPr>
          <w:p w14:paraId="220D1938" w14:textId="77777777" w:rsidR="00246C85" w:rsidRPr="00A63F00" w:rsidRDefault="00246C85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64EFB60C" w14:textId="77777777" w:rsidR="00414901" w:rsidRPr="00A63F00" w:rsidRDefault="00414901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A63F00" w:rsidRPr="00A63F00" w14:paraId="617A4D00" w14:textId="77777777" w:rsidTr="002A5022">
        <w:trPr>
          <w:trHeight w:val="664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11FD8DF" w14:textId="034C6884" w:rsidR="00246C85" w:rsidRPr="00A63F00" w:rsidRDefault="002A5022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（2）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算出の方法</w:t>
            </w:r>
          </w:p>
        </w:tc>
        <w:tc>
          <w:tcPr>
            <w:tcW w:w="7088" w:type="dxa"/>
            <w:vAlign w:val="center"/>
          </w:tcPr>
          <w:p w14:paraId="5DCFAD44" w14:textId="158B9622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①集計のベース：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</w:t>
            </w:r>
          </w:p>
          <w:p w14:paraId="0336E3C5" w14:textId="7A2CD861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調査の期間　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</w:t>
            </w:r>
          </w:p>
          <w:p w14:paraId="6BCCBCC7" w14:textId="3930D43F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③集計で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地場産物とする範囲：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</w:t>
            </w:r>
          </w:p>
          <w:p w14:paraId="287311B0" w14:textId="60B92B82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④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調査する範囲：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</w:t>
            </w:r>
          </w:p>
        </w:tc>
      </w:tr>
      <w:tr w:rsidR="00A63F00" w:rsidRPr="00A63F00" w14:paraId="7955EFBB" w14:textId="77777777" w:rsidTr="002A5022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BE8DE74" w14:textId="19CE1ADE" w:rsidR="00246C85" w:rsidRPr="00A63F00" w:rsidRDefault="002A5022" w:rsidP="00246C85">
            <w:pPr>
              <w:widowControl/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（3）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目標値</w:t>
            </w:r>
          </w:p>
        </w:tc>
        <w:tc>
          <w:tcPr>
            <w:tcW w:w="7088" w:type="dxa"/>
            <w:vAlign w:val="bottom"/>
          </w:tcPr>
          <w:p w14:paraId="1FAADFBC" w14:textId="009EBE8C" w:rsidR="00246C85" w:rsidRPr="00A63F00" w:rsidRDefault="00246C85" w:rsidP="00B017E3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までに、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</w:t>
            </w:r>
          </w:p>
        </w:tc>
      </w:tr>
      <w:tr w:rsidR="00A63F00" w:rsidRPr="00A63F00" w14:paraId="726AF0F1" w14:textId="77777777" w:rsidTr="002A5022">
        <w:trPr>
          <w:trHeight w:val="664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70DAE13A" w14:textId="1775996D" w:rsidR="00246C85" w:rsidRPr="00A63F00" w:rsidRDefault="002A5022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（4）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直近の実績値</w:t>
            </w:r>
          </w:p>
        </w:tc>
        <w:tc>
          <w:tcPr>
            <w:tcW w:w="7088" w:type="dxa"/>
            <w:vAlign w:val="center"/>
          </w:tcPr>
          <w:p w14:paraId="17FF577F" w14:textId="77777777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令和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 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2年度：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  <w:t xml:space="preserve">                             </w:t>
            </w:r>
          </w:p>
          <w:p w14:paraId="39CC6C7E" w14:textId="77777777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</w:pP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令和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 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3 年度：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 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  <w:t xml:space="preserve">                            </w:t>
            </w:r>
          </w:p>
        </w:tc>
      </w:tr>
    </w:tbl>
    <w:p w14:paraId="0CEDBE95" w14:textId="77777777" w:rsidR="00E401FE" w:rsidRPr="00A63F00" w:rsidRDefault="00E401FE" w:rsidP="00AE1D2F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E401FE" w:rsidRPr="00A63F00" w:rsidSect="004A54C5">
      <w:footerReference w:type="default" r:id="rId8"/>
      <w:pgSz w:w="11906" w:h="16838" w:code="9"/>
      <w:pgMar w:top="851" w:right="851" w:bottom="680" w:left="851" w:header="794" w:footer="340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94B9" w14:textId="77777777" w:rsidR="005A250F" w:rsidRDefault="005A250F">
      <w:r>
        <w:separator/>
      </w:r>
    </w:p>
  </w:endnote>
  <w:endnote w:type="continuationSeparator" w:id="0">
    <w:p w14:paraId="74582486" w14:textId="77777777" w:rsidR="005A250F" w:rsidRDefault="005A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135558"/>
      <w:docPartObj>
        <w:docPartGallery w:val="Page Numbers (Bottom of Page)"/>
        <w:docPartUnique/>
      </w:docPartObj>
    </w:sdtPr>
    <w:sdtEndPr/>
    <w:sdtContent>
      <w:p w14:paraId="2CCFAA13" w14:textId="1628991E" w:rsidR="00A75058" w:rsidRDefault="00A750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FCA" w:rsidRPr="009E3FCA">
          <w:rPr>
            <w:noProof/>
            <w:lang w:val="ja-JP"/>
          </w:rPr>
          <w:t>4</w:t>
        </w:r>
        <w:r>
          <w:fldChar w:fldCharType="end"/>
        </w:r>
      </w:p>
    </w:sdtContent>
  </w:sdt>
  <w:p w14:paraId="278353FA" w14:textId="77777777" w:rsidR="003B6DEA" w:rsidRDefault="003B6D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4B89" w14:textId="77777777" w:rsidR="005A250F" w:rsidRDefault="005A250F">
      <w:r>
        <w:separator/>
      </w:r>
    </w:p>
  </w:footnote>
  <w:footnote w:type="continuationSeparator" w:id="0">
    <w:p w14:paraId="0E8A502A" w14:textId="77777777" w:rsidR="005A250F" w:rsidRDefault="005A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5347A"/>
    <w:multiLevelType w:val="hybridMultilevel"/>
    <w:tmpl w:val="8F6471C2"/>
    <w:lvl w:ilvl="0" w:tplc="68B20B1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8E"/>
    <w:rsid w:val="00004557"/>
    <w:rsid w:val="0000699E"/>
    <w:rsid w:val="000070B8"/>
    <w:rsid w:val="00010219"/>
    <w:rsid w:val="00015101"/>
    <w:rsid w:val="00025A34"/>
    <w:rsid w:val="00035CF2"/>
    <w:rsid w:val="000512C6"/>
    <w:rsid w:val="000535EF"/>
    <w:rsid w:val="00053C61"/>
    <w:rsid w:val="00055CE5"/>
    <w:rsid w:val="00062056"/>
    <w:rsid w:val="0007115A"/>
    <w:rsid w:val="0007328A"/>
    <w:rsid w:val="000762A7"/>
    <w:rsid w:val="00091AEC"/>
    <w:rsid w:val="00092064"/>
    <w:rsid w:val="00093621"/>
    <w:rsid w:val="000A2DA5"/>
    <w:rsid w:val="000A3644"/>
    <w:rsid w:val="000B4C8A"/>
    <w:rsid w:val="000B65C4"/>
    <w:rsid w:val="000C1922"/>
    <w:rsid w:val="000C3EB4"/>
    <w:rsid w:val="000C4C20"/>
    <w:rsid w:val="000C7190"/>
    <w:rsid w:val="000D0DC6"/>
    <w:rsid w:val="000D10E3"/>
    <w:rsid w:val="000D3D1A"/>
    <w:rsid w:val="000E21E5"/>
    <w:rsid w:val="0010178E"/>
    <w:rsid w:val="00110C8A"/>
    <w:rsid w:val="001207D9"/>
    <w:rsid w:val="001310C2"/>
    <w:rsid w:val="0013798B"/>
    <w:rsid w:val="00143453"/>
    <w:rsid w:val="0014514D"/>
    <w:rsid w:val="00152BED"/>
    <w:rsid w:val="00154808"/>
    <w:rsid w:val="0016551D"/>
    <w:rsid w:val="00166503"/>
    <w:rsid w:val="00166EDF"/>
    <w:rsid w:val="001725DF"/>
    <w:rsid w:val="00173672"/>
    <w:rsid w:val="00184471"/>
    <w:rsid w:val="001853F4"/>
    <w:rsid w:val="0019092E"/>
    <w:rsid w:val="00191E71"/>
    <w:rsid w:val="00193803"/>
    <w:rsid w:val="00194F04"/>
    <w:rsid w:val="001972E3"/>
    <w:rsid w:val="001A1F84"/>
    <w:rsid w:val="001A20F7"/>
    <w:rsid w:val="001A3D5C"/>
    <w:rsid w:val="001A4E8A"/>
    <w:rsid w:val="001B671A"/>
    <w:rsid w:val="001C5B2B"/>
    <w:rsid w:val="001C7D04"/>
    <w:rsid w:val="001D07DC"/>
    <w:rsid w:val="001D6487"/>
    <w:rsid w:val="001E4622"/>
    <w:rsid w:val="001E5E36"/>
    <w:rsid w:val="001E70F4"/>
    <w:rsid w:val="001E7516"/>
    <w:rsid w:val="001F04EA"/>
    <w:rsid w:val="001F295E"/>
    <w:rsid w:val="00201C33"/>
    <w:rsid w:val="0020660A"/>
    <w:rsid w:val="00220C80"/>
    <w:rsid w:val="00223747"/>
    <w:rsid w:val="002247CB"/>
    <w:rsid w:val="002306EE"/>
    <w:rsid w:val="00234027"/>
    <w:rsid w:val="002344F6"/>
    <w:rsid w:val="002404C0"/>
    <w:rsid w:val="00242BFE"/>
    <w:rsid w:val="00246C85"/>
    <w:rsid w:val="002511C3"/>
    <w:rsid w:val="00265F09"/>
    <w:rsid w:val="002715A7"/>
    <w:rsid w:val="00273EC4"/>
    <w:rsid w:val="00281DB8"/>
    <w:rsid w:val="00282ABD"/>
    <w:rsid w:val="00287260"/>
    <w:rsid w:val="00287B8E"/>
    <w:rsid w:val="00291CEB"/>
    <w:rsid w:val="002A5022"/>
    <w:rsid w:val="002A5193"/>
    <w:rsid w:val="002B7647"/>
    <w:rsid w:val="002C1D66"/>
    <w:rsid w:val="002D0BF3"/>
    <w:rsid w:val="002D43B4"/>
    <w:rsid w:val="002D5E32"/>
    <w:rsid w:val="002E12A8"/>
    <w:rsid w:val="002E36F8"/>
    <w:rsid w:val="002E39DF"/>
    <w:rsid w:val="002F2FAF"/>
    <w:rsid w:val="002F4E59"/>
    <w:rsid w:val="00300A6A"/>
    <w:rsid w:val="003037AA"/>
    <w:rsid w:val="0030576E"/>
    <w:rsid w:val="00310C02"/>
    <w:rsid w:val="00316395"/>
    <w:rsid w:val="00326E59"/>
    <w:rsid w:val="003326C2"/>
    <w:rsid w:val="003403D8"/>
    <w:rsid w:val="00354CF0"/>
    <w:rsid w:val="00356C5E"/>
    <w:rsid w:val="003572AF"/>
    <w:rsid w:val="00360AE4"/>
    <w:rsid w:val="00360C46"/>
    <w:rsid w:val="00362BA7"/>
    <w:rsid w:val="00374AA5"/>
    <w:rsid w:val="00375C46"/>
    <w:rsid w:val="00380335"/>
    <w:rsid w:val="00383298"/>
    <w:rsid w:val="00391B44"/>
    <w:rsid w:val="003947F2"/>
    <w:rsid w:val="00397D0D"/>
    <w:rsid w:val="003A3D01"/>
    <w:rsid w:val="003B34FF"/>
    <w:rsid w:val="003B6DEA"/>
    <w:rsid w:val="003C2B59"/>
    <w:rsid w:val="003C31A7"/>
    <w:rsid w:val="003C4C1A"/>
    <w:rsid w:val="003C53A4"/>
    <w:rsid w:val="003C55A7"/>
    <w:rsid w:val="003D75DE"/>
    <w:rsid w:val="003D7B01"/>
    <w:rsid w:val="003D7BF0"/>
    <w:rsid w:val="003E001D"/>
    <w:rsid w:val="003E078A"/>
    <w:rsid w:val="003E1420"/>
    <w:rsid w:val="003E471B"/>
    <w:rsid w:val="004028FC"/>
    <w:rsid w:val="0041473D"/>
    <w:rsid w:val="00414901"/>
    <w:rsid w:val="004163A5"/>
    <w:rsid w:val="0042026B"/>
    <w:rsid w:val="004246DF"/>
    <w:rsid w:val="00425DBF"/>
    <w:rsid w:val="00426C04"/>
    <w:rsid w:val="00430BF6"/>
    <w:rsid w:val="00431AEF"/>
    <w:rsid w:val="00432C8B"/>
    <w:rsid w:val="004341BA"/>
    <w:rsid w:val="00434DDF"/>
    <w:rsid w:val="00435796"/>
    <w:rsid w:val="00436D8B"/>
    <w:rsid w:val="004420F6"/>
    <w:rsid w:val="00445629"/>
    <w:rsid w:val="00447A3B"/>
    <w:rsid w:val="00453D33"/>
    <w:rsid w:val="004548F9"/>
    <w:rsid w:val="00454A4F"/>
    <w:rsid w:val="004554CE"/>
    <w:rsid w:val="0046282F"/>
    <w:rsid w:val="004640BC"/>
    <w:rsid w:val="00470679"/>
    <w:rsid w:val="00481F8F"/>
    <w:rsid w:val="0048224A"/>
    <w:rsid w:val="0049139D"/>
    <w:rsid w:val="004919E1"/>
    <w:rsid w:val="00494558"/>
    <w:rsid w:val="0049635D"/>
    <w:rsid w:val="004A258A"/>
    <w:rsid w:val="004A332E"/>
    <w:rsid w:val="004A54C5"/>
    <w:rsid w:val="004C1902"/>
    <w:rsid w:val="004C6A4C"/>
    <w:rsid w:val="004C72CD"/>
    <w:rsid w:val="004D3324"/>
    <w:rsid w:val="004D46CF"/>
    <w:rsid w:val="004E4F21"/>
    <w:rsid w:val="004F07AA"/>
    <w:rsid w:val="004F24EA"/>
    <w:rsid w:val="004F26F8"/>
    <w:rsid w:val="004F2C0B"/>
    <w:rsid w:val="004F6038"/>
    <w:rsid w:val="004F6549"/>
    <w:rsid w:val="004F7B79"/>
    <w:rsid w:val="00501F7D"/>
    <w:rsid w:val="00506870"/>
    <w:rsid w:val="00510E7A"/>
    <w:rsid w:val="0051554E"/>
    <w:rsid w:val="00521964"/>
    <w:rsid w:val="00523C37"/>
    <w:rsid w:val="0052505E"/>
    <w:rsid w:val="00530512"/>
    <w:rsid w:val="00545FC4"/>
    <w:rsid w:val="00550D67"/>
    <w:rsid w:val="005521A5"/>
    <w:rsid w:val="0055242E"/>
    <w:rsid w:val="00553F78"/>
    <w:rsid w:val="00556321"/>
    <w:rsid w:val="00564386"/>
    <w:rsid w:val="00564937"/>
    <w:rsid w:val="00565A39"/>
    <w:rsid w:val="00570B82"/>
    <w:rsid w:val="005826F2"/>
    <w:rsid w:val="00587874"/>
    <w:rsid w:val="00594988"/>
    <w:rsid w:val="005A0A1E"/>
    <w:rsid w:val="005A250F"/>
    <w:rsid w:val="005A274D"/>
    <w:rsid w:val="005A3A29"/>
    <w:rsid w:val="005A3E7C"/>
    <w:rsid w:val="005A5881"/>
    <w:rsid w:val="005B6431"/>
    <w:rsid w:val="005C0958"/>
    <w:rsid w:val="005D22BB"/>
    <w:rsid w:val="005D56A1"/>
    <w:rsid w:val="005D72FF"/>
    <w:rsid w:val="005D7CD7"/>
    <w:rsid w:val="005E166C"/>
    <w:rsid w:val="005E1DC6"/>
    <w:rsid w:val="005E79D4"/>
    <w:rsid w:val="00600597"/>
    <w:rsid w:val="00602710"/>
    <w:rsid w:val="00612354"/>
    <w:rsid w:val="00613FC5"/>
    <w:rsid w:val="006212BB"/>
    <w:rsid w:val="00632D3D"/>
    <w:rsid w:val="0063671C"/>
    <w:rsid w:val="00637384"/>
    <w:rsid w:val="00651372"/>
    <w:rsid w:val="00662555"/>
    <w:rsid w:val="00666238"/>
    <w:rsid w:val="00666D51"/>
    <w:rsid w:val="00667A9F"/>
    <w:rsid w:val="00673FBD"/>
    <w:rsid w:val="006815D4"/>
    <w:rsid w:val="006826D5"/>
    <w:rsid w:val="00683886"/>
    <w:rsid w:val="00690E3B"/>
    <w:rsid w:val="006940A5"/>
    <w:rsid w:val="00694673"/>
    <w:rsid w:val="006A41E0"/>
    <w:rsid w:val="006A71DE"/>
    <w:rsid w:val="006B05F5"/>
    <w:rsid w:val="006C1522"/>
    <w:rsid w:val="006C5408"/>
    <w:rsid w:val="006C7144"/>
    <w:rsid w:val="006D244C"/>
    <w:rsid w:val="006D5D4C"/>
    <w:rsid w:val="006D671A"/>
    <w:rsid w:val="006E7F06"/>
    <w:rsid w:val="006F2764"/>
    <w:rsid w:val="006F5EBD"/>
    <w:rsid w:val="007024D8"/>
    <w:rsid w:val="0070273E"/>
    <w:rsid w:val="0070558B"/>
    <w:rsid w:val="00707D47"/>
    <w:rsid w:val="007166FF"/>
    <w:rsid w:val="007204D2"/>
    <w:rsid w:val="007276C6"/>
    <w:rsid w:val="0073116B"/>
    <w:rsid w:val="00757643"/>
    <w:rsid w:val="00760B55"/>
    <w:rsid w:val="00761BEA"/>
    <w:rsid w:val="00762A52"/>
    <w:rsid w:val="007673AF"/>
    <w:rsid w:val="00772753"/>
    <w:rsid w:val="007743C8"/>
    <w:rsid w:val="00776BC7"/>
    <w:rsid w:val="007809C7"/>
    <w:rsid w:val="00783D9E"/>
    <w:rsid w:val="00784C39"/>
    <w:rsid w:val="00786E68"/>
    <w:rsid w:val="00787BB3"/>
    <w:rsid w:val="007909E5"/>
    <w:rsid w:val="00790F99"/>
    <w:rsid w:val="007A3B79"/>
    <w:rsid w:val="007A663E"/>
    <w:rsid w:val="007A743F"/>
    <w:rsid w:val="007B2869"/>
    <w:rsid w:val="007B6D5B"/>
    <w:rsid w:val="007B765A"/>
    <w:rsid w:val="007B795C"/>
    <w:rsid w:val="007C358C"/>
    <w:rsid w:val="007C373E"/>
    <w:rsid w:val="007C7246"/>
    <w:rsid w:val="007C74D2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1533B"/>
    <w:rsid w:val="00815EF3"/>
    <w:rsid w:val="0081644D"/>
    <w:rsid w:val="00822957"/>
    <w:rsid w:val="00823943"/>
    <w:rsid w:val="00827949"/>
    <w:rsid w:val="008340A7"/>
    <w:rsid w:val="00834FC5"/>
    <w:rsid w:val="00835091"/>
    <w:rsid w:val="00844AEA"/>
    <w:rsid w:val="00846570"/>
    <w:rsid w:val="00861359"/>
    <w:rsid w:val="008638DD"/>
    <w:rsid w:val="008740DF"/>
    <w:rsid w:val="00877E18"/>
    <w:rsid w:val="00877E73"/>
    <w:rsid w:val="00891C84"/>
    <w:rsid w:val="00891CF4"/>
    <w:rsid w:val="00896FFF"/>
    <w:rsid w:val="008A441F"/>
    <w:rsid w:val="008B0DC4"/>
    <w:rsid w:val="008B6134"/>
    <w:rsid w:val="008B61E1"/>
    <w:rsid w:val="008B692E"/>
    <w:rsid w:val="008B78EA"/>
    <w:rsid w:val="008C4E5A"/>
    <w:rsid w:val="008C5E5C"/>
    <w:rsid w:val="008D65FC"/>
    <w:rsid w:val="008D6DE7"/>
    <w:rsid w:val="008D7270"/>
    <w:rsid w:val="008E39A0"/>
    <w:rsid w:val="008E620E"/>
    <w:rsid w:val="008F0DF9"/>
    <w:rsid w:val="008F10BC"/>
    <w:rsid w:val="008F756D"/>
    <w:rsid w:val="00903DE6"/>
    <w:rsid w:val="009055AC"/>
    <w:rsid w:val="009069DD"/>
    <w:rsid w:val="00906ED9"/>
    <w:rsid w:val="009215BB"/>
    <w:rsid w:val="0092349A"/>
    <w:rsid w:val="00924D9F"/>
    <w:rsid w:val="00926BBC"/>
    <w:rsid w:val="00927DCA"/>
    <w:rsid w:val="00931B27"/>
    <w:rsid w:val="009362D3"/>
    <w:rsid w:val="00936631"/>
    <w:rsid w:val="00946FA1"/>
    <w:rsid w:val="009475FB"/>
    <w:rsid w:val="009531BF"/>
    <w:rsid w:val="00953629"/>
    <w:rsid w:val="0098086C"/>
    <w:rsid w:val="00982E86"/>
    <w:rsid w:val="0098556F"/>
    <w:rsid w:val="00990D0B"/>
    <w:rsid w:val="00991807"/>
    <w:rsid w:val="00997BEA"/>
    <w:rsid w:val="009A3012"/>
    <w:rsid w:val="009A3E16"/>
    <w:rsid w:val="009B1AB1"/>
    <w:rsid w:val="009B1F76"/>
    <w:rsid w:val="009C0FF0"/>
    <w:rsid w:val="009C411E"/>
    <w:rsid w:val="009E3C47"/>
    <w:rsid w:val="009E3FCA"/>
    <w:rsid w:val="009E4EFC"/>
    <w:rsid w:val="009E7511"/>
    <w:rsid w:val="009F024E"/>
    <w:rsid w:val="009F4E6A"/>
    <w:rsid w:val="009F51A6"/>
    <w:rsid w:val="009F5C32"/>
    <w:rsid w:val="00A03D0F"/>
    <w:rsid w:val="00A12FB5"/>
    <w:rsid w:val="00A224A3"/>
    <w:rsid w:val="00A251AF"/>
    <w:rsid w:val="00A26AAF"/>
    <w:rsid w:val="00A32F8B"/>
    <w:rsid w:val="00A42F37"/>
    <w:rsid w:val="00A47014"/>
    <w:rsid w:val="00A53A6B"/>
    <w:rsid w:val="00A60557"/>
    <w:rsid w:val="00A618D4"/>
    <w:rsid w:val="00A628ED"/>
    <w:rsid w:val="00A63A39"/>
    <w:rsid w:val="00A63F00"/>
    <w:rsid w:val="00A72307"/>
    <w:rsid w:val="00A75058"/>
    <w:rsid w:val="00A7681B"/>
    <w:rsid w:val="00A86F03"/>
    <w:rsid w:val="00A87165"/>
    <w:rsid w:val="00A8735D"/>
    <w:rsid w:val="00A87A80"/>
    <w:rsid w:val="00A92B58"/>
    <w:rsid w:val="00A92D79"/>
    <w:rsid w:val="00A93764"/>
    <w:rsid w:val="00A9737B"/>
    <w:rsid w:val="00AA1886"/>
    <w:rsid w:val="00AB0888"/>
    <w:rsid w:val="00AC0F10"/>
    <w:rsid w:val="00AC4B0F"/>
    <w:rsid w:val="00AC5575"/>
    <w:rsid w:val="00AD3FC0"/>
    <w:rsid w:val="00AE00BF"/>
    <w:rsid w:val="00AE1D2F"/>
    <w:rsid w:val="00AE32B4"/>
    <w:rsid w:val="00AE66CC"/>
    <w:rsid w:val="00AF3B33"/>
    <w:rsid w:val="00AF5677"/>
    <w:rsid w:val="00B01080"/>
    <w:rsid w:val="00B017E3"/>
    <w:rsid w:val="00B01B25"/>
    <w:rsid w:val="00B01F70"/>
    <w:rsid w:val="00B16A3E"/>
    <w:rsid w:val="00B235B2"/>
    <w:rsid w:val="00B263C3"/>
    <w:rsid w:val="00B316C6"/>
    <w:rsid w:val="00B34014"/>
    <w:rsid w:val="00B46A81"/>
    <w:rsid w:val="00B57975"/>
    <w:rsid w:val="00B609D7"/>
    <w:rsid w:val="00B64739"/>
    <w:rsid w:val="00B67E28"/>
    <w:rsid w:val="00B71A5A"/>
    <w:rsid w:val="00B73F43"/>
    <w:rsid w:val="00B83D11"/>
    <w:rsid w:val="00B91275"/>
    <w:rsid w:val="00B91A15"/>
    <w:rsid w:val="00BA0B13"/>
    <w:rsid w:val="00BA3F67"/>
    <w:rsid w:val="00BA57A7"/>
    <w:rsid w:val="00BB1D8D"/>
    <w:rsid w:val="00BB7FA6"/>
    <w:rsid w:val="00BC16BC"/>
    <w:rsid w:val="00BC34E7"/>
    <w:rsid w:val="00BC6F97"/>
    <w:rsid w:val="00BD1171"/>
    <w:rsid w:val="00BD2A28"/>
    <w:rsid w:val="00BD3CAC"/>
    <w:rsid w:val="00BD6C0C"/>
    <w:rsid w:val="00BE1E88"/>
    <w:rsid w:val="00BE230A"/>
    <w:rsid w:val="00BF5A09"/>
    <w:rsid w:val="00BF610A"/>
    <w:rsid w:val="00BF7471"/>
    <w:rsid w:val="00C012DE"/>
    <w:rsid w:val="00C032C9"/>
    <w:rsid w:val="00C064EE"/>
    <w:rsid w:val="00C1033A"/>
    <w:rsid w:val="00C115F2"/>
    <w:rsid w:val="00C13CF5"/>
    <w:rsid w:val="00C20BE9"/>
    <w:rsid w:val="00C3110C"/>
    <w:rsid w:val="00C357EC"/>
    <w:rsid w:val="00C405AF"/>
    <w:rsid w:val="00C4499E"/>
    <w:rsid w:val="00C46B73"/>
    <w:rsid w:val="00C55138"/>
    <w:rsid w:val="00C62410"/>
    <w:rsid w:val="00C62BF8"/>
    <w:rsid w:val="00C67384"/>
    <w:rsid w:val="00C67A27"/>
    <w:rsid w:val="00C717A2"/>
    <w:rsid w:val="00C8148E"/>
    <w:rsid w:val="00C86C4F"/>
    <w:rsid w:val="00C87FAC"/>
    <w:rsid w:val="00C91B8C"/>
    <w:rsid w:val="00C93A99"/>
    <w:rsid w:val="00C947D5"/>
    <w:rsid w:val="00CA540D"/>
    <w:rsid w:val="00CA54E8"/>
    <w:rsid w:val="00CA675D"/>
    <w:rsid w:val="00CB60CA"/>
    <w:rsid w:val="00CB7309"/>
    <w:rsid w:val="00CC2EB3"/>
    <w:rsid w:val="00CE221D"/>
    <w:rsid w:val="00CF12FC"/>
    <w:rsid w:val="00CF2D98"/>
    <w:rsid w:val="00CF3B47"/>
    <w:rsid w:val="00CF4F97"/>
    <w:rsid w:val="00CF559A"/>
    <w:rsid w:val="00D000AB"/>
    <w:rsid w:val="00D02F56"/>
    <w:rsid w:val="00D03904"/>
    <w:rsid w:val="00D04B25"/>
    <w:rsid w:val="00D1657B"/>
    <w:rsid w:val="00D246F4"/>
    <w:rsid w:val="00D25A01"/>
    <w:rsid w:val="00D34EC7"/>
    <w:rsid w:val="00D3562D"/>
    <w:rsid w:val="00D36F8A"/>
    <w:rsid w:val="00D4278B"/>
    <w:rsid w:val="00D42EEB"/>
    <w:rsid w:val="00D46736"/>
    <w:rsid w:val="00D562CC"/>
    <w:rsid w:val="00D6114E"/>
    <w:rsid w:val="00D63252"/>
    <w:rsid w:val="00D75C95"/>
    <w:rsid w:val="00D770DA"/>
    <w:rsid w:val="00D875D4"/>
    <w:rsid w:val="00D944C1"/>
    <w:rsid w:val="00D97B22"/>
    <w:rsid w:val="00DA14C0"/>
    <w:rsid w:val="00DB4552"/>
    <w:rsid w:val="00DC130A"/>
    <w:rsid w:val="00DC4A63"/>
    <w:rsid w:val="00DC5D89"/>
    <w:rsid w:val="00DD3B0A"/>
    <w:rsid w:val="00DD50E7"/>
    <w:rsid w:val="00DD5DB8"/>
    <w:rsid w:val="00DD74ED"/>
    <w:rsid w:val="00DE062E"/>
    <w:rsid w:val="00DF4FA0"/>
    <w:rsid w:val="00E011C1"/>
    <w:rsid w:val="00E01B81"/>
    <w:rsid w:val="00E04047"/>
    <w:rsid w:val="00E070C4"/>
    <w:rsid w:val="00E20836"/>
    <w:rsid w:val="00E2144F"/>
    <w:rsid w:val="00E219C6"/>
    <w:rsid w:val="00E401FE"/>
    <w:rsid w:val="00E41EB0"/>
    <w:rsid w:val="00E44253"/>
    <w:rsid w:val="00E46849"/>
    <w:rsid w:val="00E46AF9"/>
    <w:rsid w:val="00E470E0"/>
    <w:rsid w:val="00E54017"/>
    <w:rsid w:val="00E56A2E"/>
    <w:rsid w:val="00E60390"/>
    <w:rsid w:val="00E60656"/>
    <w:rsid w:val="00E61211"/>
    <w:rsid w:val="00E64131"/>
    <w:rsid w:val="00E64D68"/>
    <w:rsid w:val="00E6788F"/>
    <w:rsid w:val="00E67954"/>
    <w:rsid w:val="00E67AFD"/>
    <w:rsid w:val="00E81C2B"/>
    <w:rsid w:val="00E82612"/>
    <w:rsid w:val="00E828A7"/>
    <w:rsid w:val="00E96BC5"/>
    <w:rsid w:val="00EA1F7D"/>
    <w:rsid w:val="00EA2D9B"/>
    <w:rsid w:val="00EA5B77"/>
    <w:rsid w:val="00EB3B67"/>
    <w:rsid w:val="00EB6B6F"/>
    <w:rsid w:val="00EC2FCE"/>
    <w:rsid w:val="00EC5162"/>
    <w:rsid w:val="00EC7CE2"/>
    <w:rsid w:val="00ED7BD3"/>
    <w:rsid w:val="00EE1099"/>
    <w:rsid w:val="00EE28F7"/>
    <w:rsid w:val="00EF00C2"/>
    <w:rsid w:val="00EF1C23"/>
    <w:rsid w:val="00F0115C"/>
    <w:rsid w:val="00F16318"/>
    <w:rsid w:val="00F16F8C"/>
    <w:rsid w:val="00F279B1"/>
    <w:rsid w:val="00F30EFC"/>
    <w:rsid w:val="00F32A9B"/>
    <w:rsid w:val="00F44765"/>
    <w:rsid w:val="00F4598E"/>
    <w:rsid w:val="00F60D1A"/>
    <w:rsid w:val="00F63118"/>
    <w:rsid w:val="00F63E12"/>
    <w:rsid w:val="00F82B8D"/>
    <w:rsid w:val="00F854F3"/>
    <w:rsid w:val="00F86154"/>
    <w:rsid w:val="00F872CC"/>
    <w:rsid w:val="00F9078A"/>
    <w:rsid w:val="00F92E96"/>
    <w:rsid w:val="00F94591"/>
    <w:rsid w:val="00F96392"/>
    <w:rsid w:val="00FA1AB8"/>
    <w:rsid w:val="00FA1CD5"/>
    <w:rsid w:val="00FB7825"/>
    <w:rsid w:val="00FC495F"/>
    <w:rsid w:val="00FC7660"/>
    <w:rsid w:val="00FD3E1D"/>
    <w:rsid w:val="00FD46BB"/>
    <w:rsid w:val="00FE13CE"/>
    <w:rsid w:val="00FE70A1"/>
    <w:rsid w:val="00FE7DFF"/>
    <w:rsid w:val="00FF3D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637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フッター (文字)"/>
    <w:basedOn w:val="a0"/>
    <w:link w:val="a9"/>
    <w:uiPriority w:val="99"/>
    <w:rsid w:val="003B6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5198-C959-4A0A-9A40-5E12AB8A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2021-07-01T04:49:00Z</dcterms:created>
  <dcterms:modified xsi:type="dcterms:W3CDTF">2022-06-07T08:06:00Z</dcterms:modified>
</cp:coreProperties>
</file>